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FFB1D" w14:textId="77777777" w:rsidR="00DD7246" w:rsidRDefault="00DD7246" w:rsidP="00DD6633">
      <w:pPr>
        <w:jc w:val="both"/>
        <w:rPr>
          <w:rFonts w:ascii="Arial" w:hAnsi="Arial" w:cs="Arial"/>
          <w:sz w:val="22"/>
          <w:szCs w:val="22"/>
        </w:rPr>
      </w:pPr>
    </w:p>
    <w:p w14:paraId="29116619" w14:textId="77777777" w:rsidR="004E20CE" w:rsidRDefault="004E20CE">
      <w:pPr>
        <w:pStyle w:val="Obsah1"/>
        <w:tabs>
          <w:tab w:val="left" w:pos="400"/>
          <w:tab w:val="right" w:leader="dot" w:pos="9061"/>
        </w:tabs>
        <w:rPr>
          <w:rFonts w:ascii="Arial" w:hAnsi="Arial" w:cs="Arial"/>
          <w:sz w:val="24"/>
          <w:szCs w:val="24"/>
        </w:rPr>
      </w:pPr>
    </w:p>
    <w:p w14:paraId="1B868967" w14:textId="3185521A" w:rsidR="0063395D" w:rsidRDefault="00287D80">
      <w:pPr>
        <w:pStyle w:val="Obsah1"/>
        <w:tabs>
          <w:tab w:val="left" w:pos="400"/>
          <w:tab w:val="right" w:leader="dot" w:pos="9061"/>
        </w:tabs>
        <w:rPr>
          <w:rStyle w:val="Hypertextovprepojenie"/>
          <w:rFonts w:ascii="Arial" w:hAnsi="Arial" w:cs="Arial"/>
          <w:noProof/>
          <w:sz w:val="24"/>
          <w:szCs w:val="24"/>
        </w:rPr>
      </w:pPr>
      <w:r w:rsidRPr="0063395D">
        <w:rPr>
          <w:rFonts w:ascii="Arial" w:hAnsi="Arial" w:cs="Arial"/>
          <w:sz w:val="24"/>
          <w:szCs w:val="24"/>
        </w:rPr>
        <w:fldChar w:fldCharType="begin"/>
      </w:r>
      <w:r w:rsidRPr="0063395D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63395D">
        <w:rPr>
          <w:rFonts w:ascii="Arial" w:hAnsi="Arial" w:cs="Arial"/>
          <w:sz w:val="24"/>
          <w:szCs w:val="24"/>
        </w:rPr>
        <w:fldChar w:fldCharType="separate"/>
      </w:r>
      <w:hyperlink w:anchor="_Toc141799593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SPRIEVODNÁ SPRÁVA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_Toc141799593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351F05D" w14:textId="77777777" w:rsidR="0063395D" w:rsidRPr="00BB3455" w:rsidRDefault="0063395D" w:rsidP="0063395D"/>
    <w:p w14:paraId="497EDF40" w14:textId="76F5C1D0" w:rsidR="0063395D" w:rsidRDefault="00566783">
      <w:pPr>
        <w:pStyle w:val="Obsah2"/>
        <w:tabs>
          <w:tab w:val="left" w:pos="880"/>
          <w:tab w:val="right" w:leader="dot" w:pos="9061"/>
        </w:tabs>
        <w:rPr>
          <w:rStyle w:val="Hypertextovprepojenie"/>
          <w:rFonts w:ascii="Arial" w:hAnsi="Arial" w:cs="Arial"/>
          <w:noProof/>
          <w:sz w:val="24"/>
          <w:szCs w:val="24"/>
        </w:rPr>
      </w:pPr>
      <w:hyperlink w:anchor="_Toc141799594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1.1.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Identifikačné údaje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_Toc141799594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3476E52" w14:textId="77777777" w:rsidR="0063395D" w:rsidRPr="00BB3455" w:rsidRDefault="0063395D" w:rsidP="0063395D"/>
    <w:p w14:paraId="066011FD" w14:textId="5BB93397" w:rsidR="0063395D" w:rsidRDefault="00566783">
      <w:pPr>
        <w:pStyle w:val="Obsah2"/>
        <w:tabs>
          <w:tab w:val="left" w:pos="880"/>
          <w:tab w:val="right" w:leader="dot" w:pos="9061"/>
        </w:tabs>
        <w:rPr>
          <w:rStyle w:val="Hypertextovprepojenie"/>
          <w:rFonts w:ascii="Arial" w:hAnsi="Arial" w:cs="Arial"/>
          <w:noProof/>
          <w:sz w:val="24"/>
          <w:szCs w:val="24"/>
        </w:rPr>
      </w:pPr>
      <w:hyperlink w:anchor="_Toc141799595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Základné údaje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_Toc141799595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E9ED45A" w14:textId="77777777" w:rsidR="0063395D" w:rsidRPr="00BB3455" w:rsidRDefault="0063395D" w:rsidP="0063395D"/>
    <w:p w14:paraId="1E455870" w14:textId="08EEA78E" w:rsidR="0063395D" w:rsidRPr="00BB3455" w:rsidRDefault="00566783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596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1.2.1.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Prehľad východiskových podkladov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_Toc141799596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655E8F0F" w14:textId="7E295798" w:rsidR="0063395D" w:rsidRPr="00BB3455" w:rsidRDefault="00566783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597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1.2.2.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Geodetické podklady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_Toc141799597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7A33280" w14:textId="423727EA" w:rsidR="0063395D" w:rsidRPr="00BB3455" w:rsidRDefault="00566783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598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1.2.3.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Vstupné konzultácie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_Toc141799598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4AD54299" w14:textId="33FBDB26" w:rsidR="0063395D" w:rsidRPr="00BB3455" w:rsidRDefault="00566783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599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1.2.4.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Popis súčasného stavu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_Toc141799599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268C936" w14:textId="584279FE" w:rsidR="0063395D" w:rsidRPr="00BB3455" w:rsidRDefault="00566783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600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1.2.5.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Situácia širších vzťahov: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_Toc141799600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8FC1075" w14:textId="31B56E80" w:rsidR="0063395D" w:rsidRDefault="00566783">
      <w:pPr>
        <w:pStyle w:val="Obsah3"/>
        <w:tabs>
          <w:tab w:val="left" w:pos="1100"/>
          <w:tab w:val="right" w:leader="dot" w:pos="9061"/>
        </w:tabs>
        <w:rPr>
          <w:rStyle w:val="Hypertextovprepojenie"/>
          <w:rFonts w:ascii="Arial" w:hAnsi="Arial" w:cs="Arial"/>
          <w:noProof/>
          <w:sz w:val="24"/>
          <w:szCs w:val="24"/>
        </w:rPr>
      </w:pPr>
      <w:hyperlink w:anchor="_Toc141799601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1.2.6.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Navrhované riešenie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_Toc141799601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9102B73" w14:textId="77777777" w:rsidR="0063395D" w:rsidRPr="00BB3455" w:rsidRDefault="0063395D" w:rsidP="0063395D"/>
    <w:p w14:paraId="3C5FB78A" w14:textId="42F21D24" w:rsidR="0063395D" w:rsidRDefault="00566783">
      <w:pPr>
        <w:pStyle w:val="Obsah2"/>
        <w:tabs>
          <w:tab w:val="left" w:pos="880"/>
          <w:tab w:val="right" w:leader="dot" w:pos="9061"/>
        </w:tabs>
        <w:rPr>
          <w:rStyle w:val="Hypertextovprepojenie"/>
          <w:rFonts w:ascii="Arial" w:hAnsi="Arial" w:cs="Arial"/>
          <w:noProof/>
          <w:sz w:val="24"/>
          <w:szCs w:val="24"/>
        </w:rPr>
      </w:pPr>
      <w:hyperlink w:anchor="_Toc141799602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1.3.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</w:rPr>
          <w:t>Členenie projektovej dokumentácie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_Toc141799602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F10FE07" w14:textId="77777777" w:rsidR="0063395D" w:rsidRPr="00BB3455" w:rsidRDefault="0063395D" w:rsidP="0063395D"/>
    <w:p w14:paraId="09EE24AB" w14:textId="15F131CA" w:rsidR="0063395D" w:rsidRPr="00BB3455" w:rsidRDefault="00566783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799603" w:history="1"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1.4.</w:t>
        </w:r>
        <w:r w:rsidR="0063395D" w:rsidRPr="00BB3455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63395D" w:rsidRPr="0063395D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Vecné a časové väzby stavby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_Toc141799603 \h </w:instrTex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81500C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="0063395D" w:rsidRPr="0063395D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0016A99" w14:textId="77777777" w:rsidR="00E41A99" w:rsidRDefault="00287D80" w:rsidP="00DD6633">
      <w:pPr>
        <w:jc w:val="both"/>
        <w:rPr>
          <w:rFonts w:ascii="Arial" w:hAnsi="Arial" w:cs="Arial"/>
          <w:sz w:val="24"/>
          <w:szCs w:val="24"/>
        </w:rPr>
      </w:pPr>
      <w:r w:rsidRPr="0063395D">
        <w:rPr>
          <w:rFonts w:ascii="Arial" w:hAnsi="Arial" w:cs="Arial"/>
          <w:sz w:val="24"/>
          <w:szCs w:val="24"/>
        </w:rPr>
        <w:fldChar w:fldCharType="end"/>
      </w:r>
    </w:p>
    <w:p w14:paraId="21632515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739264A0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522B51B3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62EA185E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9B5ADE8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59DD7C5D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0F8E8E2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080AEB90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5FBB567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46AEBD6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54E64C27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2046516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1DA6CC92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302ACC5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38AAD018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0BFDE9FC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706240B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31A17604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1A393DE3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2107FD6A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A919E14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F6A458C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3AFAF55C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8A39AAB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47718091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685E0A79" w14:textId="77777777" w:rsidR="004E20CE" w:rsidRDefault="004E20CE" w:rsidP="00DD6633">
      <w:pPr>
        <w:jc w:val="both"/>
        <w:rPr>
          <w:rFonts w:ascii="Arial" w:hAnsi="Arial" w:cs="Arial"/>
          <w:sz w:val="24"/>
          <w:szCs w:val="24"/>
        </w:rPr>
      </w:pPr>
    </w:p>
    <w:p w14:paraId="7AC4AEF4" w14:textId="77777777" w:rsidR="00375D1A" w:rsidRDefault="00375D1A" w:rsidP="00DD6633">
      <w:pPr>
        <w:jc w:val="both"/>
        <w:rPr>
          <w:rFonts w:ascii="Arial" w:hAnsi="Arial" w:cs="Arial"/>
          <w:sz w:val="24"/>
          <w:szCs w:val="24"/>
        </w:rPr>
      </w:pPr>
    </w:p>
    <w:p w14:paraId="6678AF2A" w14:textId="77777777" w:rsidR="00375D1A" w:rsidRDefault="00375D1A" w:rsidP="00DD6633">
      <w:pPr>
        <w:jc w:val="both"/>
        <w:rPr>
          <w:rFonts w:ascii="Arial" w:hAnsi="Arial" w:cs="Arial"/>
          <w:sz w:val="24"/>
          <w:szCs w:val="24"/>
        </w:rPr>
      </w:pPr>
    </w:p>
    <w:p w14:paraId="3EE4C715" w14:textId="77777777" w:rsidR="00375D1A" w:rsidRDefault="00375D1A" w:rsidP="00DD6633">
      <w:pPr>
        <w:jc w:val="both"/>
        <w:rPr>
          <w:rFonts w:ascii="Arial" w:hAnsi="Arial" w:cs="Arial"/>
          <w:sz w:val="24"/>
          <w:szCs w:val="24"/>
        </w:rPr>
      </w:pPr>
    </w:p>
    <w:p w14:paraId="69B64EE3" w14:textId="77777777" w:rsidR="0063395D" w:rsidRDefault="0063395D" w:rsidP="00DD6633">
      <w:pPr>
        <w:jc w:val="both"/>
        <w:rPr>
          <w:rFonts w:ascii="Arial" w:hAnsi="Arial" w:cs="Arial"/>
          <w:sz w:val="24"/>
          <w:szCs w:val="24"/>
        </w:rPr>
      </w:pPr>
    </w:p>
    <w:p w14:paraId="11FD47A3" w14:textId="77777777" w:rsidR="0063395D" w:rsidRDefault="0063395D" w:rsidP="00DD6633">
      <w:pPr>
        <w:jc w:val="both"/>
        <w:rPr>
          <w:rFonts w:ascii="Arial" w:hAnsi="Arial" w:cs="Arial"/>
          <w:sz w:val="24"/>
          <w:szCs w:val="24"/>
        </w:rPr>
      </w:pPr>
    </w:p>
    <w:p w14:paraId="3CB204A4" w14:textId="77777777" w:rsidR="0063395D" w:rsidRDefault="0063395D" w:rsidP="00DD6633">
      <w:pPr>
        <w:jc w:val="both"/>
        <w:rPr>
          <w:rFonts w:ascii="Arial" w:hAnsi="Arial" w:cs="Arial"/>
          <w:sz w:val="24"/>
          <w:szCs w:val="24"/>
        </w:rPr>
      </w:pPr>
    </w:p>
    <w:p w14:paraId="1468EBE9" w14:textId="77777777" w:rsidR="0063395D" w:rsidRDefault="0063395D" w:rsidP="00DD6633">
      <w:pPr>
        <w:jc w:val="both"/>
        <w:rPr>
          <w:rFonts w:ascii="Arial" w:hAnsi="Arial" w:cs="Arial"/>
          <w:sz w:val="24"/>
          <w:szCs w:val="24"/>
        </w:rPr>
      </w:pPr>
    </w:p>
    <w:p w14:paraId="182F0571" w14:textId="77777777" w:rsidR="0063395D" w:rsidRDefault="0063395D" w:rsidP="00DD6633">
      <w:pPr>
        <w:jc w:val="both"/>
        <w:rPr>
          <w:rFonts w:ascii="Arial" w:hAnsi="Arial" w:cs="Arial"/>
          <w:sz w:val="24"/>
          <w:szCs w:val="24"/>
        </w:rPr>
      </w:pPr>
    </w:p>
    <w:p w14:paraId="5EF07194" w14:textId="77777777" w:rsidR="00E41A99" w:rsidRPr="00287D80" w:rsidRDefault="00287D80" w:rsidP="00DD6633">
      <w:pPr>
        <w:pStyle w:val="Nadpis1"/>
        <w:jc w:val="both"/>
      </w:pPr>
      <w:bookmarkStart w:id="0" w:name="_Toc141799593"/>
      <w:r w:rsidRPr="00287D80">
        <w:t>S</w:t>
      </w:r>
      <w:r w:rsidR="009E4BD7">
        <w:t>PRIEVODNÁ SPRÁVA</w:t>
      </w:r>
      <w:bookmarkEnd w:id="0"/>
    </w:p>
    <w:p w14:paraId="49421714" w14:textId="77777777" w:rsidR="00E41A99" w:rsidRDefault="00E41A99" w:rsidP="00DD6633">
      <w:pPr>
        <w:jc w:val="both"/>
        <w:rPr>
          <w:rFonts w:ascii="Arial" w:hAnsi="Arial" w:cs="Arial"/>
          <w:sz w:val="22"/>
          <w:szCs w:val="22"/>
        </w:rPr>
      </w:pPr>
    </w:p>
    <w:p w14:paraId="077C2BB7" w14:textId="77777777" w:rsidR="00E41A99" w:rsidRDefault="00EE4757" w:rsidP="00DD6633">
      <w:pPr>
        <w:pStyle w:val="Nadpis2"/>
        <w:jc w:val="both"/>
      </w:pPr>
      <w:r>
        <w:t xml:space="preserve"> </w:t>
      </w:r>
      <w:bookmarkStart w:id="1" w:name="_Toc141799594"/>
      <w:r>
        <w:t>Identifikačné údaje</w:t>
      </w:r>
      <w:bookmarkEnd w:id="1"/>
      <w:r>
        <w:t xml:space="preserve"> </w:t>
      </w:r>
    </w:p>
    <w:p w14:paraId="41A5CFF7" w14:textId="77777777" w:rsidR="00E41A99" w:rsidRDefault="00E41A99" w:rsidP="00DD6633">
      <w:pPr>
        <w:jc w:val="both"/>
        <w:rPr>
          <w:rFonts w:ascii="Arial" w:hAnsi="Arial" w:cs="Arial"/>
          <w:sz w:val="22"/>
          <w:szCs w:val="22"/>
        </w:rPr>
      </w:pPr>
    </w:p>
    <w:p w14:paraId="11281152" w14:textId="77777777" w:rsidR="000424D7" w:rsidRDefault="00DD6633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</w:t>
      </w:r>
      <w:r w:rsidRPr="00DD6633">
        <w:rPr>
          <w:rFonts w:ascii="Arial" w:hAnsi="Arial" w:cs="Arial"/>
          <w:sz w:val="22"/>
          <w:szCs w:val="22"/>
        </w:rPr>
        <w:t xml:space="preserve">zov </w:t>
      </w:r>
      <w:r w:rsidR="000424D7">
        <w:rPr>
          <w:rFonts w:ascii="Arial" w:hAnsi="Arial" w:cs="Arial"/>
          <w:sz w:val="22"/>
          <w:szCs w:val="22"/>
        </w:rPr>
        <w:t>stavby</w:t>
      </w:r>
      <w:r w:rsidRPr="00DD6633">
        <w:rPr>
          <w:rFonts w:ascii="Arial" w:hAnsi="Arial" w:cs="Arial"/>
          <w:sz w:val="22"/>
          <w:szCs w:val="22"/>
        </w:rPr>
        <w:t xml:space="preserve"> </w:t>
      </w:r>
      <w:r w:rsidR="003B73E0">
        <w:rPr>
          <w:rFonts w:ascii="Arial" w:hAnsi="Arial" w:cs="Arial"/>
          <w:sz w:val="22"/>
          <w:szCs w:val="22"/>
        </w:rPr>
        <w:tab/>
      </w:r>
      <w:r w:rsidR="003B73E0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 xml:space="preserve">:           </w:t>
      </w:r>
      <w:r w:rsidR="000424D7">
        <w:rPr>
          <w:rFonts w:ascii="Arial" w:hAnsi="Arial" w:cs="Arial"/>
          <w:sz w:val="22"/>
          <w:szCs w:val="22"/>
        </w:rPr>
        <w:tab/>
      </w:r>
      <w:r w:rsidR="000424D7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>Vodovod v obci Neporadza</w:t>
      </w:r>
    </w:p>
    <w:p w14:paraId="492D416B" w14:textId="77777777" w:rsidR="00DD6633" w:rsidRPr="00DD6633" w:rsidRDefault="000424D7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D6633" w:rsidRPr="00DD6633">
        <w:rPr>
          <w:rFonts w:ascii="Arial" w:hAnsi="Arial" w:cs="Arial"/>
          <w:sz w:val="22"/>
          <w:szCs w:val="22"/>
        </w:rPr>
        <w:t xml:space="preserve"> </w:t>
      </w:r>
    </w:p>
    <w:p w14:paraId="68337C69" w14:textId="77777777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>Katastrálne územie</w:t>
      </w:r>
      <w:r w:rsidR="003B73E0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 xml:space="preserve">:                                 </w:t>
      </w:r>
      <w:r w:rsidR="00642852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>Neporadza</w:t>
      </w:r>
      <w:r w:rsidR="000424D7">
        <w:rPr>
          <w:rFonts w:ascii="Arial" w:hAnsi="Arial" w:cs="Arial"/>
          <w:sz w:val="22"/>
          <w:szCs w:val="22"/>
        </w:rPr>
        <w:t xml:space="preserve"> </w:t>
      </w:r>
      <w:r w:rsidR="000424D7" w:rsidRPr="00DD6633">
        <w:rPr>
          <w:rFonts w:ascii="Arial" w:hAnsi="Arial" w:cs="Arial"/>
          <w:sz w:val="22"/>
          <w:szCs w:val="22"/>
        </w:rPr>
        <w:t xml:space="preserve">                               </w:t>
      </w:r>
    </w:p>
    <w:p w14:paraId="1A38C07B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</w:p>
    <w:p w14:paraId="0E3CFD96" w14:textId="77777777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>Kraj, okres</w:t>
      </w:r>
      <w:r w:rsidR="003B73E0">
        <w:rPr>
          <w:rFonts w:ascii="Arial" w:hAnsi="Arial" w:cs="Arial"/>
          <w:sz w:val="22"/>
          <w:szCs w:val="22"/>
        </w:rPr>
        <w:tab/>
      </w:r>
      <w:r w:rsidR="003B73E0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>:</w:t>
      </w:r>
      <w:r w:rsidRPr="00DD6633">
        <w:rPr>
          <w:rFonts w:ascii="Arial" w:hAnsi="Arial" w:cs="Arial"/>
          <w:sz w:val="22"/>
          <w:szCs w:val="22"/>
        </w:rPr>
        <w:tab/>
        <w:t xml:space="preserve">                    </w:t>
      </w:r>
      <w:r w:rsidR="000424D7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>Trenčiansky</w:t>
      </w:r>
      <w:r w:rsidR="00DF0A52">
        <w:rPr>
          <w:rFonts w:ascii="Arial" w:hAnsi="Arial" w:cs="Arial"/>
          <w:sz w:val="22"/>
          <w:szCs w:val="22"/>
        </w:rPr>
        <w:t xml:space="preserve">, </w:t>
      </w:r>
      <w:r w:rsidR="000424D7">
        <w:rPr>
          <w:rFonts w:ascii="Arial" w:hAnsi="Arial" w:cs="Arial"/>
          <w:sz w:val="22"/>
          <w:szCs w:val="22"/>
        </w:rPr>
        <w:t>Trenčín</w:t>
      </w:r>
    </w:p>
    <w:p w14:paraId="54D9213B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</w:p>
    <w:p w14:paraId="28DCC80D" w14:textId="77777777" w:rsidR="00375D1A" w:rsidRDefault="00DD6633" w:rsidP="00375D1A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>Objednávateľ riešenia :</w:t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  <w:t xml:space="preserve">           </w:t>
      </w:r>
      <w:r w:rsidR="000424D7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>Obec Neporadza, Neporadza 108</w:t>
      </w:r>
    </w:p>
    <w:p w14:paraId="38F3589D" w14:textId="77777777" w:rsidR="00642852" w:rsidRPr="00DD6633" w:rsidRDefault="00C10084" w:rsidP="00C1008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 xml:space="preserve">913 26 Neporadza </w:t>
      </w:r>
    </w:p>
    <w:p w14:paraId="6A9B5A38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</w:p>
    <w:p w14:paraId="64E118B8" w14:textId="77777777" w:rsidR="003B73E0" w:rsidRDefault="003B73E0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JKSO, d</w:t>
      </w:r>
      <w:r w:rsidR="00DD6633" w:rsidRPr="00DD6633">
        <w:rPr>
          <w:rFonts w:ascii="Arial" w:hAnsi="Arial" w:cs="Arial"/>
          <w:sz w:val="22"/>
          <w:szCs w:val="22"/>
        </w:rPr>
        <w:t>ruh stavby</w:t>
      </w:r>
      <w:r>
        <w:rPr>
          <w:rFonts w:ascii="Arial" w:hAnsi="Arial" w:cs="Arial"/>
          <w:sz w:val="22"/>
          <w:szCs w:val="22"/>
        </w:rPr>
        <w:tab/>
      </w:r>
      <w:r w:rsidR="00DD6633" w:rsidRPr="00DD6633">
        <w:rPr>
          <w:rFonts w:ascii="Arial" w:hAnsi="Arial" w:cs="Arial"/>
          <w:sz w:val="22"/>
          <w:szCs w:val="22"/>
        </w:rPr>
        <w:t>:</w:t>
      </w:r>
      <w:r w:rsidR="00DD6633" w:rsidRPr="00DD6633">
        <w:rPr>
          <w:rFonts w:ascii="Arial" w:hAnsi="Arial" w:cs="Arial"/>
          <w:sz w:val="22"/>
          <w:szCs w:val="22"/>
        </w:rPr>
        <w:tab/>
        <w:t xml:space="preserve">                       </w:t>
      </w:r>
      <w:r w:rsidR="000424D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827 11 Vodovodné prívodné </w:t>
      </w:r>
    </w:p>
    <w:p w14:paraId="2A7E26C8" w14:textId="77777777" w:rsidR="00DD6633" w:rsidRPr="00DD6633" w:rsidRDefault="003B73E0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a zásobovacie rady </w:t>
      </w:r>
    </w:p>
    <w:p w14:paraId="44A29BA0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</w:p>
    <w:p w14:paraId="2D392237" w14:textId="49609730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 xml:space="preserve">Účel dokumentácie </w:t>
      </w:r>
      <w:r w:rsidR="003B73E0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 xml:space="preserve">:  </w:t>
      </w:r>
      <w:r w:rsidR="00642852">
        <w:rPr>
          <w:rFonts w:ascii="Arial" w:hAnsi="Arial" w:cs="Arial"/>
          <w:sz w:val="22"/>
          <w:szCs w:val="22"/>
        </w:rPr>
        <w:t xml:space="preserve">                               </w:t>
      </w:r>
      <w:r w:rsidR="00FB6AB4">
        <w:rPr>
          <w:rFonts w:ascii="Arial" w:hAnsi="Arial" w:cs="Arial"/>
          <w:sz w:val="22"/>
          <w:szCs w:val="22"/>
        </w:rPr>
        <w:t xml:space="preserve"> </w:t>
      </w:r>
      <w:r w:rsidRPr="00DD6633">
        <w:rPr>
          <w:rFonts w:ascii="Arial" w:hAnsi="Arial" w:cs="Arial"/>
          <w:sz w:val="22"/>
          <w:szCs w:val="22"/>
        </w:rPr>
        <w:t xml:space="preserve">Dokumentácia pre </w:t>
      </w:r>
      <w:r w:rsidR="00C12898">
        <w:rPr>
          <w:rFonts w:ascii="Arial" w:hAnsi="Arial" w:cs="Arial"/>
          <w:sz w:val="22"/>
          <w:szCs w:val="22"/>
        </w:rPr>
        <w:t>stavebné povolenie</w:t>
      </w:r>
    </w:p>
    <w:p w14:paraId="03E270B3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</w:p>
    <w:p w14:paraId="210A38E7" w14:textId="77777777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>Spracovate</w:t>
      </w:r>
      <w:r w:rsidR="000424D7">
        <w:rPr>
          <w:rFonts w:ascii="Arial" w:hAnsi="Arial" w:cs="Arial"/>
          <w:sz w:val="22"/>
          <w:szCs w:val="22"/>
        </w:rPr>
        <w:t>ľ</w:t>
      </w:r>
      <w:r w:rsidRPr="00DD6633">
        <w:rPr>
          <w:rFonts w:ascii="Arial" w:hAnsi="Arial" w:cs="Arial"/>
          <w:sz w:val="22"/>
          <w:szCs w:val="22"/>
        </w:rPr>
        <w:t xml:space="preserve"> PD:    </w:t>
      </w:r>
      <w:r w:rsidRPr="00DD6633">
        <w:rPr>
          <w:rFonts w:ascii="Arial" w:hAnsi="Arial" w:cs="Arial"/>
          <w:sz w:val="22"/>
          <w:szCs w:val="22"/>
        </w:rPr>
        <w:tab/>
      </w:r>
      <w:r w:rsidR="000424D7">
        <w:rPr>
          <w:rFonts w:ascii="Arial" w:hAnsi="Arial" w:cs="Arial"/>
          <w:sz w:val="22"/>
          <w:szCs w:val="22"/>
        </w:rPr>
        <w:tab/>
      </w:r>
      <w:r w:rsidR="000424D7">
        <w:rPr>
          <w:rFonts w:ascii="Arial" w:hAnsi="Arial" w:cs="Arial"/>
          <w:sz w:val="22"/>
          <w:szCs w:val="22"/>
        </w:rPr>
        <w:tab/>
      </w:r>
      <w:r w:rsidR="000424D7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>Ing. Jozef Vyslúžil, autorizovaný inžinier</w:t>
      </w:r>
    </w:p>
    <w:p w14:paraId="2035C066" w14:textId="32E351D4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  <w:t xml:space="preserve">           </w:t>
      </w:r>
      <w:r w:rsidR="000424D7">
        <w:rPr>
          <w:rFonts w:ascii="Arial" w:hAnsi="Arial" w:cs="Arial"/>
          <w:sz w:val="22"/>
          <w:szCs w:val="22"/>
        </w:rPr>
        <w:tab/>
      </w:r>
      <w:r w:rsidR="00FB6AB4">
        <w:rPr>
          <w:rFonts w:ascii="Arial" w:hAnsi="Arial" w:cs="Arial"/>
          <w:sz w:val="22"/>
          <w:szCs w:val="22"/>
        </w:rPr>
        <w:t xml:space="preserve">Štvrť </w:t>
      </w:r>
      <w:r w:rsidRPr="00DD6633">
        <w:rPr>
          <w:rFonts w:ascii="Arial" w:hAnsi="Arial" w:cs="Arial"/>
          <w:sz w:val="22"/>
          <w:szCs w:val="22"/>
        </w:rPr>
        <w:t>SNP 128/</w:t>
      </w:r>
      <w:r w:rsidR="00C02476">
        <w:rPr>
          <w:rFonts w:ascii="Arial" w:hAnsi="Arial" w:cs="Arial"/>
          <w:sz w:val="22"/>
          <w:szCs w:val="22"/>
        </w:rPr>
        <w:t>1</w:t>
      </w:r>
      <w:r w:rsidRPr="00DD6633">
        <w:rPr>
          <w:rFonts w:ascii="Arial" w:hAnsi="Arial" w:cs="Arial"/>
          <w:sz w:val="22"/>
          <w:szCs w:val="22"/>
        </w:rPr>
        <w:t>4</w:t>
      </w:r>
      <w:r w:rsidR="00BB1791">
        <w:rPr>
          <w:rFonts w:ascii="Arial" w:hAnsi="Arial" w:cs="Arial"/>
          <w:sz w:val="22"/>
          <w:szCs w:val="22"/>
        </w:rPr>
        <w:t xml:space="preserve"> </w:t>
      </w:r>
      <w:r w:rsidR="00375D1A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ab/>
      </w:r>
      <w:r w:rsidR="00375D1A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="00C02476" w:rsidRPr="00DD6633">
        <w:rPr>
          <w:rFonts w:ascii="Arial" w:hAnsi="Arial" w:cs="Arial"/>
          <w:sz w:val="22"/>
          <w:szCs w:val="22"/>
        </w:rPr>
        <w:t>91451</w:t>
      </w:r>
      <w:r w:rsidR="00C02476">
        <w:rPr>
          <w:rFonts w:ascii="Arial" w:hAnsi="Arial" w:cs="Arial"/>
          <w:sz w:val="22"/>
          <w:szCs w:val="22"/>
        </w:rPr>
        <w:t xml:space="preserve"> </w:t>
      </w:r>
      <w:r w:rsidRPr="00DD6633">
        <w:rPr>
          <w:rFonts w:ascii="Arial" w:hAnsi="Arial" w:cs="Arial"/>
          <w:sz w:val="22"/>
          <w:szCs w:val="22"/>
        </w:rPr>
        <w:t xml:space="preserve">Trenčianske Teplice </w:t>
      </w:r>
    </w:p>
    <w:p w14:paraId="4922D1A9" w14:textId="77777777" w:rsidR="00DD6633" w:rsidRP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  <w:t xml:space="preserve">           </w:t>
      </w:r>
      <w:r w:rsidR="000424D7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>Autorizačné osvedčenie číslo 5754 * A2</w:t>
      </w:r>
    </w:p>
    <w:p w14:paraId="57D21A9B" w14:textId="77777777" w:rsidR="00DD6633" w:rsidRDefault="00DD6633" w:rsidP="00DD6633">
      <w:pPr>
        <w:jc w:val="both"/>
        <w:rPr>
          <w:rFonts w:ascii="Arial" w:hAnsi="Arial" w:cs="Arial"/>
          <w:sz w:val="22"/>
          <w:szCs w:val="22"/>
        </w:rPr>
      </w:pP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</w:r>
      <w:r w:rsidRPr="00DD6633">
        <w:rPr>
          <w:rFonts w:ascii="Arial" w:hAnsi="Arial" w:cs="Arial"/>
          <w:sz w:val="22"/>
          <w:szCs w:val="22"/>
        </w:rPr>
        <w:tab/>
        <w:t xml:space="preserve">          </w:t>
      </w:r>
    </w:p>
    <w:p w14:paraId="3253A0D3" w14:textId="77777777" w:rsidR="00E41A99" w:rsidRPr="00DD6633" w:rsidRDefault="00E41A99" w:rsidP="00DD6633">
      <w:pPr>
        <w:jc w:val="both"/>
        <w:rPr>
          <w:rFonts w:ascii="Arial" w:hAnsi="Arial" w:cs="Arial"/>
          <w:sz w:val="22"/>
          <w:szCs w:val="22"/>
        </w:rPr>
      </w:pPr>
    </w:p>
    <w:p w14:paraId="4D4D8370" w14:textId="77777777" w:rsidR="00E41A99" w:rsidRDefault="00287D80" w:rsidP="00DD6633">
      <w:pPr>
        <w:pStyle w:val="Nadpis2"/>
        <w:jc w:val="both"/>
      </w:pPr>
      <w:bookmarkStart w:id="2" w:name="_Toc141799595"/>
      <w:r>
        <w:t>Základné údaje</w:t>
      </w:r>
      <w:bookmarkEnd w:id="2"/>
      <w:r>
        <w:t xml:space="preserve"> </w:t>
      </w:r>
    </w:p>
    <w:p w14:paraId="31B82FC9" w14:textId="77777777" w:rsidR="00EE4757" w:rsidRPr="00EE4757" w:rsidRDefault="00EE4757" w:rsidP="00EE4757"/>
    <w:p w14:paraId="020E1288" w14:textId="77777777" w:rsidR="00287D80" w:rsidRPr="00287D80" w:rsidRDefault="00EE4757" w:rsidP="00DD6633">
      <w:pPr>
        <w:pStyle w:val="Nadpis3"/>
        <w:jc w:val="both"/>
      </w:pPr>
      <w:bookmarkStart w:id="3" w:name="_Toc141799596"/>
      <w:r>
        <w:t>Prehľad východiskových podkladov</w:t>
      </w:r>
      <w:bookmarkEnd w:id="3"/>
    </w:p>
    <w:p w14:paraId="70E99D15" w14:textId="41C8D27F" w:rsidR="00DD6633" w:rsidRPr="00DD6633" w:rsidRDefault="00C2627C" w:rsidP="00C2627C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Situácia Vodovod v obci Neporadza poskytnutá TVK a.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s. v Trenčíne</w:t>
      </w:r>
    </w:p>
    <w:p w14:paraId="4D3C18E1" w14:textId="77777777" w:rsidR="00C12898" w:rsidRDefault="00C12898" w:rsidP="00DD6633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5935006" w14:textId="77777777" w:rsidR="00DD6633" w:rsidRDefault="00DD6633" w:rsidP="00BB1791">
      <w:pPr>
        <w:pStyle w:val="Nadpis3"/>
      </w:pPr>
      <w:bookmarkStart w:id="4" w:name="_Toc141799597"/>
      <w:r w:rsidRPr="00DD6633">
        <w:t>Geodetické podklady</w:t>
      </w:r>
      <w:r w:rsidR="003E0241">
        <w:t xml:space="preserve"> :</w:t>
      </w:r>
      <w:bookmarkEnd w:id="4"/>
    </w:p>
    <w:p w14:paraId="4F71B951" w14:textId="77777777" w:rsidR="00E01FCB" w:rsidRPr="00E01FCB" w:rsidRDefault="003E0241" w:rsidP="00E01FCB">
      <w:pPr>
        <w:shd w:val="clear" w:color="auto" w:fill="FFFFFF"/>
        <w:rPr>
          <w:rFonts w:ascii="Arial" w:hAnsi="Arial" w:cs="Arial"/>
          <w:color w:val="000000"/>
          <w:sz w:val="24"/>
          <w:szCs w:val="24"/>
          <w:lang w:eastAsia="sk-SK"/>
        </w:rPr>
      </w:pPr>
      <w:r>
        <w:rPr>
          <w:rFonts w:ascii="Arial" w:hAnsi="Arial" w:cs="Arial"/>
          <w:sz w:val="22"/>
          <w:szCs w:val="22"/>
        </w:rPr>
        <w:t>-</w:t>
      </w:r>
      <w:r w:rsidRPr="003E0241">
        <w:rPr>
          <w:rFonts w:ascii="Arial" w:hAnsi="Arial" w:cs="Arial"/>
          <w:sz w:val="22"/>
          <w:szCs w:val="22"/>
        </w:rPr>
        <w:t xml:space="preserve"> </w:t>
      </w:r>
      <w:r w:rsidR="00E363AB" w:rsidRPr="003E0241">
        <w:rPr>
          <w:rFonts w:ascii="Arial" w:hAnsi="Arial" w:cs="Arial"/>
          <w:sz w:val="22"/>
          <w:szCs w:val="22"/>
        </w:rPr>
        <w:t>Výškopisné a polohopisné z</w:t>
      </w:r>
      <w:r w:rsidR="00DD6633" w:rsidRPr="003E0241">
        <w:rPr>
          <w:rFonts w:ascii="Arial" w:hAnsi="Arial" w:cs="Arial"/>
          <w:sz w:val="22"/>
          <w:szCs w:val="22"/>
        </w:rPr>
        <w:t>ameranie – vypracoval</w:t>
      </w:r>
      <w:r w:rsidR="006E6D11">
        <w:rPr>
          <w:rFonts w:ascii="Arial" w:hAnsi="Arial" w:cs="Arial"/>
          <w:sz w:val="22"/>
          <w:szCs w:val="22"/>
        </w:rPr>
        <w:t xml:space="preserve"> </w:t>
      </w:r>
      <w:r w:rsidR="00E01FCB" w:rsidRPr="00E01FCB">
        <w:rPr>
          <w:rFonts w:ascii="Arial" w:hAnsi="Arial" w:cs="Arial"/>
          <w:color w:val="000000"/>
          <w:sz w:val="24"/>
          <w:szCs w:val="24"/>
          <w:lang w:eastAsia="sk-SK"/>
        </w:rPr>
        <w:t xml:space="preserve">Ing. Pavol </w:t>
      </w:r>
      <w:proofErr w:type="spellStart"/>
      <w:r w:rsidR="00E01FCB" w:rsidRPr="00E01FCB">
        <w:rPr>
          <w:rFonts w:ascii="Arial" w:hAnsi="Arial" w:cs="Arial"/>
          <w:color w:val="000000"/>
          <w:sz w:val="24"/>
          <w:szCs w:val="24"/>
          <w:lang w:eastAsia="sk-SK"/>
        </w:rPr>
        <w:t>Cmarko</w:t>
      </w:r>
      <w:proofErr w:type="spellEnd"/>
      <w:r w:rsidR="00E01FCB">
        <w:rPr>
          <w:rFonts w:ascii="Arial" w:hAnsi="Arial" w:cs="Arial"/>
          <w:color w:val="000000"/>
          <w:sz w:val="24"/>
          <w:szCs w:val="24"/>
          <w:lang w:eastAsia="sk-SK"/>
        </w:rPr>
        <w:t xml:space="preserve"> </w:t>
      </w:r>
      <w:proofErr w:type="spellStart"/>
      <w:r w:rsidR="00E01FCB" w:rsidRPr="00E01FCB">
        <w:rPr>
          <w:rFonts w:ascii="Arial" w:hAnsi="Arial" w:cs="Arial"/>
          <w:color w:val="000000"/>
          <w:sz w:val="24"/>
          <w:szCs w:val="24"/>
          <w:lang w:eastAsia="sk-SK"/>
        </w:rPr>
        <w:t>Bošianska</w:t>
      </w:r>
      <w:proofErr w:type="spellEnd"/>
      <w:r w:rsidR="00E01FCB" w:rsidRPr="00E01FCB">
        <w:rPr>
          <w:rFonts w:ascii="Arial" w:hAnsi="Arial" w:cs="Arial"/>
          <w:color w:val="000000"/>
          <w:sz w:val="24"/>
          <w:szCs w:val="24"/>
          <w:lang w:eastAsia="sk-SK"/>
        </w:rPr>
        <w:t xml:space="preserve"> Neporadza 151</w:t>
      </w:r>
      <w:r w:rsidR="00E01FCB">
        <w:rPr>
          <w:rFonts w:ascii="Arial" w:hAnsi="Arial" w:cs="Arial"/>
          <w:color w:val="000000"/>
          <w:sz w:val="24"/>
          <w:szCs w:val="24"/>
          <w:lang w:eastAsia="sk-SK"/>
        </w:rPr>
        <w:t xml:space="preserve">, </w:t>
      </w:r>
      <w:r w:rsidR="00E01FCB" w:rsidRPr="00E01FCB">
        <w:rPr>
          <w:rFonts w:ascii="Arial" w:hAnsi="Arial" w:cs="Arial"/>
          <w:color w:val="000000"/>
          <w:sz w:val="24"/>
          <w:szCs w:val="24"/>
          <w:lang w:eastAsia="sk-SK"/>
        </w:rPr>
        <w:t>913 26 Neporadza</w:t>
      </w:r>
    </w:p>
    <w:p w14:paraId="58DF28AC" w14:textId="77777777" w:rsidR="003E0241" w:rsidRDefault="003E0241" w:rsidP="00E01FCB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04283CEF" w14:textId="77777777" w:rsidR="003E0241" w:rsidRDefault="003E0241" w:rsidP="00BB1791">
      <w:pPr>
        <w:pStyle w:val="Nadpis3"/>
      </w:pPr>
      <w:bookmarkStart w:id="5" w:name="_Toc141799598"/>
      <w:r>
        <w:t>Vstupné konzultácie :</w:t>
      </w:r>
      <w:bookmarkEnd w:id="5"/>
    </w:p>
    <w:p w14:paraId="16B64643" w14:textId="50403827" w:rsidR="00C2627C" w:rsidRDefault="00C2627C" w:rsidP="003E0241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TVK a.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s. Kožušnícka 4, 911 05 Trenčín</w:t>
      </w:r>
    </w:p>
    <w:p w14:paraId="69B23CF9" w14:textId="77777777" w:rsidR="00C2627C" w:rsidRDefault="00C2627C" w:rsidP="00C2627C">
      <w:pPr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DA04FB" w14:textId="77777777" w:rsidR="00287D80" w:rsidRDefault="00287D80" w:rsidP="00DD6633">
      <w:pPr>
        <w:pStyle w:val="Nadpis3"/>
        <w:jc w:val="both"/>
      </w:pPr>
      <w:bookmarkStart w:id="6" w:name="_Toc141799599"/>
      <w:r>
        <w:t>Popis súčasného stavu</w:t>
      </w:r>
      <w:bookmarkEnd w:id="6"/>
    </w:p>
    <w:p w14:paraId="47FDF9EF" w14:textId="6BAED2D7" w:rsidR="00636E29" w:rsidRDefault="00C2627C" w:rsidP="008B5E3C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 Neporadza je zásobená vodou LT vodovodom DN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250 z</w:t>
      </w:r>
      <w:r w:rsidR="001E5808">
        <w:rPr>
          <w:rFonts w:ascii="Arial" w:hAnsi="Arial" w:cs="Arial"/>
          <w:sz w:val="22"/>
          <w:szCs w:val="22"/>
        </w:rPr>
        <w:t> prame</w:t>
      </w:r>
      <w:r w:rsidR="0090108A">
        <w:rPr>
          <w:rFonts w:ascii="Arial" w:hAnsi="Arial" w:cs="Arial"/>
          <w:sz w:val="22"/>
          <w:szCs w:val="22"/>
        </w:rPr>
        <w:t>ňov</w:t>
      </w:r>
      <w:r w:rsidR="001E5808">
        <w:rPr>
          <w:rFonts w:ascii="Arial" w:hAnsi="Arial" w:cs="Arial"/>
          <w:sz w:val="22"/>
          <w:szCs w:val="22"/>
        </w:rPr>
        <w:t xml:space="preserve"> Svitavy I a II</w:t>
      </w:r>
      <w:r>
        <w:rPr>
          <w:rFonts w:ascii="Arial" w:hAnsi="Arial" w:cs="Arial"/>
          <w:sz w:val="22"/>
          <w:szCs w:val="22"/>
        </w:rPr>
        <w:t>. Potrubie DN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250 je vedené cez celú obec </w:t>
      </w:r>
      <w:r w:rsidR="00E64B54">
        <w:rPr>
          <w:rFonts w:ascii="Arial" w:hAnsi="Arial" w:cs="Arial"/>
          <w:sz w:val="22"/>
          <w:szCs w:val="22"/>
        </w:rPr>
        <w:t xml:space="preserve">v ceste č. 1862 </w:t>
      </w:r>
      <w:r>
        <w:rPr>
          <w:rFonts w:ascii="Arial" w:hAnsi="Arial" w:cs="Arial"/>
          <w:sz w:val="22"/>
          <w:szCs w:val="22"/>
        </w:rPr>
        <w:t xml:space="preserve">až na koniec a ďalej pokračuje </w:t>
      </w:r>
      <w:r w:rsidR="001E5808">
        <w:rPr>
          <w:rFonts w:ascii="Arial" w:hAnsi="Arial" w:cs="Arial"/>
          <w:sz w:val="22"/>
          <w:szCs w:val="22"/>
        </w:rPr>
        <w:t xml:space="preserve">do obce </w:t>
      </w:r>
      <w:r>
        <w:rPr>
          <w:rFonts w:ascii="Arial" w:hAnsi="Arial" w:cs="Arial"/>
          <w:sz w:val="22"/>
          <w:szCs w:val="22"/>
        </w:rPr>
        <w:t xml:space="preserve">Svinná. </w:t>
      </w:r>
    </w:p>
    <w:p w14:paraId="756A1D43" w14:textId="77A5162C" w:rsidR="00636E29" w:rsidRDefault="00E64B54" w:rsidP="008B5E3C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obecných cestách sú vedené vodovody z materiálov LT resp. PP DN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100 na ktorých sú osadené podzemné požiarne hydranty DN</w:t>
      </w:r>
      <w:r w:rsidR="0090108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80. </w:t>
      </w:r>
    </w:p>
    <w:p w14:paraId="02F19292" w14:textId="77777777" w:rsidR="002A4FE4" w:rsidRDefault="00E64B54" w:rsidP="008B5E3C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 týchto vodovodov </w:t>
      </w:r>
      <w:r w:rsidR="009F7656">
        <w:rPr>
          <w:rFonts w:ascii="Arial" w:hAnsi="Arial" w:cs="Arial"/>
          <w:sz w:val="22"/>
          <w:szCs w:val="22"/>
        </w:rPr>
        <w:t>sú na pozemky rodinných domov vyvedené vodovodné prípojky, ktoré sú ukončené vodovodnými šachtami cca 1m za oplotením.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0890AF01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3196632D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71678D74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2CAA7D1C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238E74DD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2B260606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6CC1CF72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62403C40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55545C8F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206FB6B6" w14:textId="77777777" w:rsidR="00C2627C" w:rsidRDefault="00C2627C" w:rsidP="00DD6633">
      <w:pPr>
        <w:jc w:val="both"/>
        <w:rPr>
          <w:rFonts w:ascii="Arial" w:hAnsi="Arial" w:cs="Arial"/>
          <w:sz w:val="22"/>
          <w:szCs w:val="22"/>
        </w:rPr>
      </w:pPr>
    </w:p>
    <w:p w14:paraId="78C13902" w14:textId="77777777" w:rsidR="00243DB5" w:rsidRDefault="00451228" w:rsidP="00DD6633">
      <w:pPr>
        <w:pStyle w:val="Nadpis3"/>
        <w:jc w:val="both"/>
        <w:rPr>
          <w:noProof/>
          <w:lang w:eastAsia="sk-SK"/>
        </w:rPr>
      </w:pPr>
      <w:bookmarkStart w:id="7" w:name="_Toc141799600"/>
      <w:r>
        <w:t>Situácia širších vzťahov</w:t>
      </w:r>
      <w:r w:rsidR="00E13A7F">
        <w:t>:</w:t>
      </w:r>
      <w:bookmarkEnd w:id="7"/>
    </w:p>
    <w:p w14:paraId="27B4FA37" w14:textId="77777777" w:rsidR="004E20CE" w:rsidRDefault="004E20CE" w:rsidP="00DD6633">
      <w:pPr>
        <w:jc w:val="both"/>
        <w:rPr>
          <w:noProof/>
          <w:lang w:eastAsia="sk-SK"/>
        </w:rPr>
      </w:pPr>
    </w:p>
    <w:p w14:paraId="64EFC674" w14:textId="77777777" w:rsidR="004E20CE" w:rsidRDefault="004E20CE" w:rsidP="00DD6633">
      <w:pPr>
        <w:jc w:val="both"/>
        <w:rPr>
          <w:noProof/>
          <w:lang w:eastAsia="sk-SK"/>
        </w:rPr>
      </w:pPr>
    </w:p>
    <w:p w14:paraId="5D9D2C00" w14:textId="77777777" w:rsidR="009F7656" w:rsidRDefault="004B7E77" w:rsidP="0090108A">
      <w:pPr>
        <w:jc w:val="center"/>
        <w:rPr>
          <w:noProof/>
          <w:lang w:eastAsia="sk-SK"/>
        </w:rPr>
      </w:pPr>
      <w:r>
        <w:rPr>
          <w:noProof/>
        </w:rPr>
        <w:pict w14:anchorId="28770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1" o:spid="_x0000_i1025" type="#_x0000_t75" style="width:429.1pt;height:213.7pt;visibility:visible;mso-wrap-style:square" o:bordertopcolor="this" o:borderleftcolor="this" o:borderbottomcolor="this" o:borderrightcolor="this">
            <v:imagedata r:id="rId8" o:title="" croptop="7032f" cropbottom="3583f" cropleft="2095f" cropright="1481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14:paraId="71ADF05C" w14:textId="77777777" w:rsidR="009F7656" w:rsidRDefault="009F7656" w:rsidP="00DD6633">
      <w:pPr>
        <w:jc w:val="both"/>
        <w:rPr>
          <w:noProof/>
          <w:lang w:eastAsia="sk-SK"/>
        </w:rPr>
      </w:pPr>
    </w:p>
    <w:p w14:paraId="38EAFCFF" w14:textId="77777777" w:rsidR="00243DB5" w:rsidRDefault="00243DB5" w:rsidP="00DD6633">
      <w:pPr>
        <w:jc w:val="both"/>
        <w:rPr>
          <w:rFonts w:ascii="Arial" w:hAnsi="Arial" w:cs="Arial"/>
          <w:sz w:val="22"/>
          <w:szCs w:val="22"/>
        </w:rPr>
      </w:pPr>
    </w:p>
    <w:p w14:paraId="29F89AFB" w14:textId="77777777" w:rsidR="00DD7246" w:rsidRDefault="00287D80" w:rsidP="00DD6633">
      <w:pPr>
        <w:pStyle w:val="Nadpis3"/>
        <w:jc w:val="both"/>
      </w:pPr>
      <w:bookmarkStart w:id="8" w:name="_Toc141799601"/>
      <w:r>
        <w:t>Navrhované riešenie</w:t>
      </w:r>
      <w:bookmarkEnd w:id="8"/>
    </w:p>
    <w:p w14:paraId="415E4894" w14:textId="77777777" w:rsidR="00E13A7F" w:rsidRPr="00E13A7F" w:rsidRDefault="00E13A7F" w:rsidP="00E13A7F"/>
    <w:p w14:paraId="591334D9" w14:textId="270F0056" w:rsidR="007D3894" w:rsidRDefault="007D3894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Projektová dokumentácia </w:t>
      </w:r>
      <w:r w:rsidR="00636E29">
        <w:rPr>
          <w:rFonts w:ascii="Arial" w:hAnsi="Arial" w:cs="Arial"/>
          <w:sz w:val="22"/>
          <w:szCs w:val="22"/>
          <w:lang w:eastAsia="sk-SK"/>
        </w:rPr>
        <w:t>rieši rozšírenie jestvujúc</w:t>
      </w:r>
      <w:r w:rsidR="0090108A">
        <w:rPr>
          <w:rFonts w:ascii="Arial" w:hAnsi="Arial" w:cs="Arial"/>
          <w:sz w:val="22"/>
          <w:szCs w:val="22"/>
          <w:lang w:eastAsia="sk-SK"/>
        </w:rPr>
        <w:t>eho</w:t>
      </w:r>
      <w:r w:rsidR="00636E29">
        <w:rPr>
          <w:rFonts w:ascii="Arial" w:hAnsi="Arial" w:cs="Arial"/>
          <w:sz w:val="22"/>
          <w:szCs w:val="22"/>
          <w:lang w:eastAsia="sk-SK"/>
        </w:rPr>
        <w:t xml:space="preserve"> vodovod</w:t>
      </w:r>
      <w:r w:rsidR="0090108A">
        <w:rPr>
          <w:rFonts w:ascii="Arial" w:hAnsi="Arial" w:cs="Arial"/>
          <w:sz w:val="22"/>
          <w:szCs w:val="22"/>
          <w:lang w:eastAsia="sk-SK"/>
        </w:rPr>
        <w:t>u</w:t>
      </w:r>
      <w:r w:rsidR="00636E29">
        <w:rPr>
          <w:rFonts w:ascii="Arial" w:hAnsi="Arial" w:cs="Arial"/>
          <w:sz w:val="22"/>
          <w:szCs w:val="22"/>
          <w:lang w:eastAsia="sk-SK"/>
        </w:rPr>
        <w:t xml:space="preserve"> a </w:t>
      </w:r>
      <w:r>
        <w:rPr>
          <w:rFonts w:ascii="Arial" w:hAnsi="Arial" w:cs="Arial"/>
          <w:sz w:val="22"/>
          <w:szCs w:val="22"/>
          <w:lang w:eastAsia="sk-SK"/>
        </w:rPr>
        <w:t>je rozdelená na dva objekty.</w:t>
      </w:r>
    </w:p>
    <w:p w14:paraId="50DF55ED" w14:textId="77777777" w:rsidR="006E4EFA" w:rsidRDefault="006E4EFA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2F050EC" w14:textId="77777777" w:rsidR="007D3894" w:rsidRDefault="007D3894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>SO 01  Vodovod k cintorínu</w:t>
      </w:r>
    </w:p>
    <w:p w14:paraId="785D2FD1" w14:textId="77777777" w:rsidR="007D3894" w:rsidRDefault="007D3894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>SO 02  Vodovod k mlynu</w:t>
      </w:r>
    </w:p>
    <w:p w14:paraId="2A006D12" w14:textId="77777777" w:rsidR="007D3894" w:rsidRDefault="007D3894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D652706" w14:textId="1FC7F9B5" w:rsidR="001427DA" w:rsidRDefault="00B45661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 </w:t>
      </w:r>
      <w:r w:rsidR="00636E29">
        <w:rPr>
          <w:rFonts w:ascii="Arial" w:hAnsi="Arial" w:cs="Arial"/>
          <w:sz w:val="22"/>
          <w:szCs w:val="22"/>
          <w:lang w:eastAsia="sk-SK"/>
        </w:rPr>
        <w:t xml:space="preserve">SO 01 Jedná sa o rozšírenie jestvujúcej vetvy „A-8“ z materiálu </w:t>
      </w:r>
      <w:r w:rsidR="001E5808">
        <w:rPr>
          <w:rFonts w:ascii="Arial" w:hAnsi="Arial" w:cs="Arial"/>
          <w:sz w:val="22"/>
          <w:szCs w:val="22"/>
          <w:lang w:eastAsia="sk-SK"/>
        </w:rPr>
        <w:t xml:space="preserve">HD-PE </w:t>
      </w:r>
      <w:r w:rsidR="00636E29">
        <w:rPr>
          <w:rFonts w:ascii="Arial" w:hAnsi="Arial" w:cs="Arial"/>
          <w:sz w:val="22"/>
          <w:szCs w:val="22"/>
          <w:lang w:eastAsia="sk-SK"/>
        </w:rPr>
        <w:t>DN</w:t>
      </w:r>
      <w:r w:rsidR="0090108A">
        <w:rPr>
          <w:rFonts w:ascii="Arial" w:hAnsi="Arial" w:cs="Arial"/>
          <w:sz w:val="22"/>
          <w:szCs w:val="22"/>
          <w:lang w:eastAsia="sk-SK"/>
        </w:rPr>
        <w:t xml:space="preserve"> </w:t>
      </w:r>
      <w:r w:rsidR="00636E29">
        <w:rPr>
          <w:rFonts w:ascii="Arial" w:hAnsi="Arial" w:cs="Arial"/>
          <w:sz w:val="22"/>
          <w:szCs w:val="22"/>
          <w:lang w:eastAsia="sk-SK"/>
        </w:rPr>
        <w:t xml:space="preserve">100. Nové rozšírenie je navrhnuté z materiálu HD-PE, PE100RC v celkovej dĺžke </w:t>
      </w:r>
      <w:r w:rsidR="004B7E77">
        <w:rPr>
          <w:rFonts w:ascii="Arial" w:hAnsi="Arial" w:cs="Arial"/>
          <w:sz w:val="22"/>
          <w:szCs w:val="22"/>
          <w:lang w:eastAsia="sk-SK"/>
        </w:rPr>
        <w:t>217</w:t>
      </w:r>
      <w:r w:rsidR="0090108A">
        <w:rPr>
          <w:rFonts w:ascii="Arial" w:hAnsi="Arial" w:cs="Arial"/>
          <w:sz w:val="22"/>
          <w:szCs w:val="22"/>
          <w:lang w:eastAsia="sk-SK"/>
        </w:rPr>
        <w:t xml:space="preserve">,0 </w:t>
      </w:r>
      <w:r w:rsidR="008B1AB7">
        <w:rPr>
          <w:rFonts w:ascii="Arial" w:hAnsi="Arial" w:cs="Arial"/>
          <w:sz w:val="22"/>
          <w:szCs w:val="22"/>
          <w:lang w:eastAsia="sk-SK"/>
        </w:rPr>
        <w:t>m.</w:t>
      </w:r>
    </w:p>
    <w:p w14:paraId="5C970910" w14:textId="26801A2A" w:rsidR="00B45661" w:rsidRDefault="005C558B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Vodovod je navrhnutý v obecn</w:t>
      </w:r>
      <w:r w:rsidR="00566783">
        <w:rPr>
          <w:rFonts w:ascii="Arial" w:hAnsi="Arial" w:cs="Arial"/>
          <w:sz w:val="22"/>
          <w:szCs w:val="22"/>
          <w:lang w:eastAsia="sk-SK"/>
        </w:rPr>
        <w:t>ej</w:t>
      </w:r>
      <w:r>
        <w:rPr>
          <w:rFonts w:ascii="Arial" w:hAnsi="Arial" w:cs="Arial"/>
          <w:sz w:val="22"/>
          <w:szCs w:val="22"/>
          <w:lang w:eastAsia="sk-SK"/>
        </w:rPr>
        <w:t xml:space="preserve"> parce</w:t>
      </w:r>
      <w:r w:rsidR="00566783">
        <w:rPr>
          <w:rFonts w:ascii="Arial" w:hAnsi="Arial" w:cs="Arial"/>
          <w:sz w:val="22"/>
          <w:szCs w:val="22"/>
          <w:lang w:eastAsia="sk-SK"/>
        </w:rPr>
        <w:t>le</w:t>
      </w:r>
      <w:r>
        <w:rPr>
          <w:rFonts w:ascii="Arial" w:hAnsi="Arial" w:cs="Arial"/>
          <w:sz w:val="22"/>
          <w:szCs w:val="22"/>
          <w:lang w:eastAsia="sk-SK"/>
        </w:rPr>
        <w:t xml:space="preserve"> KN-C </w:t>
      </w:r>
      <w:r w:rsidR="004B7E77">
        <w:rPr>
          <w:rFonts w:ascii="Arial" w:hAnsi="Arial" w:cs="Arial"/>
          <w:sz w:val="22"/>
          <w:szCs w:val="22"/>
          <w:lang w:eastAsia="sk-SK"/>
        </w:rPr>
        <w:t>1033/2</w:t>
      </w:r>
      <w:r>
        <w:rPr>
          <w:rFonts w:ascii="Arial" w:hAnsi="Arial" w:cs="Arial"/>
          <w:sz w:val="22"/>
          <w:szCs w:val="22"/>
          <w:lang w:eastAsia="sk-SK"/>
        </w:rPr>
        <w:t>.</w:t>
      </w:r>
    </w:p>
    <w:p w14:paraId="64984B35" w14:textId="418A2238" w:rsidR="005C558B" w:rsidRDefault="005C558B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B4FA2BF" w14:textId="69236282" w:rsidR="005C558B" w:rsidRDefault="005C558B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D870F70" w14:textId="77777777" w:rsidR="005C558B" w:rsidRDefault="005C558B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D2A8BC0" w14:textId="583045B3" w:rsidR="00676C4D" w:rsidRDefault="00636E29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 SO 02 Jedná sa o rozšírenie jestvujúcej vetvy „A-4“ z materiálu LT DN</w:t>
      </w:r>
      <w:r w:rsidR="0090108A">
        <w:rPr>
          <w:rFonts w:ascii="Arial" w:hAnsi="Arial" w:cs="Arial"/>
          <w:sz w:val="22"/>
          <w:szCs w:val="22"/>
          <w:lang w:eastAsia="sk-SK"/>
        </w:rPr>
        <w:t xml:space="preserve"> </w:t>
      </w:r>
      <w:r>
        <w:rPr>
          <w:rFonts w:ascii="Arial" w:hAnsi="Arial" w:cs="Arial"/>
          <w:sz w:val="22"/>
          <w:szCs w:val="22"/>
          <w:lang w:eastAsia="sk-SK"/>
        </w:rPr>
        <w:t xml:space="preserve">100. Nové rozšírenie je navrhnuté z materiálu HD-PE, PE100RC v celkovej dĺžke </w:t>
      </w:r>
      <w:r w:rsidR="008B1AB7">
        <w:rPr>
          <w:rFonts w:ascii="Arial" w:hAnsi="Arial" w:cs="Arial"/>
          <w:sz w:val="22"/>
          <w:szCs w:val="22"/>
          <w:lang w:eastAsia="sk-SK"/>
        </w:rPr>
        <w:t>166</w:t>
      </w:r>
      <w:r w:rsidR="0090108A">
        <w:rPr>
          <w:rFonts w:ascii="Arial" w:hAnsi="Arial" w:cs="Arial"/>
          <w:sz w:val="22"/>
          <w:szCs w:val="22"/>
          <w:lang w:eastAsia="sk-SK"/>
        </w:rPr>
        <w:t xml:space="preserve">,0 </w:t>
      </w:r>
      <w:r w:rsidR="008B1AB7">
        <w:rPr>
          <w:rFonts w:ascii="Arial" w:hAnsi="Arial" w:cs="Arial"/>
          <w:sz w:val="22"/>
          <w:szCs w:val="22"/>
          <w:lang w:eastAsia="sk-SK"/>
        </w:rPr>
        <w:t>m.</w:t>
      </w:r>
    </w:p>
    <w:p w14:paraId="7DFA560F" w14:textId="07E0B92F" w:rsidR="0090108A" w:rsidRDefault="005C558B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Vodovod je navrhnutý v obecných </w:t>
      </w:r>
      <w:proofErr w:type="spellStart"/>
      <w:r>
        <w:rPr>
          <w:rFonts w:ascii="Arial" w:hAnsi="Arial" w:cs="Arial"/>
          <w:sz w:val="22"/>
          <w:szCs w:val="22"/>
          <w:lang w:eastAsia="sk-SK"/>
        </w:rPr>
        <w:t>parceliach</w:t>
      </w:r>
      <w:proofErr w:type="spellEnd"/>
      <w:r>
        <w:rPr>
          <w:rFonts w:ascii="Arial" w:hAnsi="Arial" w:cs="Arial"/>
          <w:sz w:val="22"/>
          <w:szCs w:val="22"/>
          <w:lang w:eastAsia="sk-SK"/>
        </w:rPr>
        <w:t xml:space="preserve"> KN-C 1166/1 a 992/1.</w:t>
      </w:r>
    </w:p>
    <w:p w14:paraId="7809933D" w14:textId="77777777" w:rsidR="00BB1791" w:rsidRPr="00287D80" w:rsidRDefault="00BB1791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262831F" w14:textId="77777777" w:rsidR="00287D80" w:rsidRPr="00287D80" w:rsidRDefault="00287D80" w:rsidP="00DD6633">
      <w:pPr>
        <w:pStyle w:val="Nadpis2"/>
        <w:jc w:val="both"/>
      </w:pPr>
      <w:bookmarkStart w:id="9" w:name="_Toc141799602"/>
      <w:r w:rsidRPr="00287D80">
        <w:t xml:space="preserve">Členenie </w:t>
      </w:r>
      <w:r w:rsidR="009E4BD7">
        <w:t>projektovej dokumentácie</w:t>
      </w:r>
      <w:bookmarkEnd w:id="9"/>
    </w:p>
    <w:p w14:paraId="384D0EC2" w14:textId="77777777" w:rsidR="00287D80" w:rsidRDefault="00287D80" w:rsidP="00DD6633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7F3C01CA" w14:textId="77777777" w:rsidR="00DD6633" w:rsidRDefault="00DD6633" w:rsidP="00D94E42">
      <w:pPr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  <w:lang w:eastAsia="sk-SK"/>
        </w:rPr>
      </w:pPr>
      <w:r w:rsidRPr="00DD6633">
        <w:rPr>
          <w:rFonts w:ascii="Arial" w:hAnsi="Arial" w:cs="Arial"/>
          <w:sz w:val="22"/>
          <w:szCs w:val="22"/>
          <w:lang w:eastAsia="sk-SK"/>
        </w:rPr>
        <w:t>S</w:t>
      </w:r>
      <w:r w:rsidR="004E20CE">
        <w:rPr>
          <w:rFonts w:ascii="Arial" w:hAnsi="Arial" w:cs="Arial"/>
          <w:sz w:val="22"/>
          <w:szCs w:val="22"/>
          <w:lang w:eastAsia="sk-SK"/>
        </w:rPr>
        <w:t>prievodná správa</w:t>
      </w:r>
    </w:p>
    <w:p w14:paraId="3C1D9001" w14:textId="77777777" w:rsidR="003E0241" w:rsidRPr="00DD6633" w:rsidRDefault="003E0241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52A4650" w14:textId="77777777" w:rsidR="002F230B" w:rsidRDefault="00D94E42" w:rsidP="00D94E42">
      <w:pPr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S</w:t>
      </w:r>
      <w:r w:rsidR="004E20CE">
        <w:rPr>
          <w:rFonts w:ascii="Arial" w:hAnsi="Arial" w:cs="Arial"/>
          <w:sz w:val="22"/>
          <w:szCs w:val="22"/>
          <w:lang w:eastAsia="sk-SK"/>
        </w:rPr>
        <w:t>úhrnná technická správa</w:t>
      </w:r>
    </w:p>
    <w:p w14:paraId="51D83DA2" w14:textId="77777777" w:rsidR="003E0241" w:rsidRDefault="003E0241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FC15022" w14:textId="532CF0DA" w:rsidR="003E0241" w:rsidRDefault="00C12898" w:rsidP="003E0241">
      <w:pPr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Dokumentácia inžinierskeho objektu</w:t>
      </w:r>
    </w:p>
    <w:p w14:paraId="493AFB84" w14:textId="77777777" w:rsidR="00566783" w:rsidRDefault="00566783" w:rsidP="00566783">
      <w:pPr>
        <w:pStyle w:val="Odsekzoznamu"/>
        <w:rPr>
          <w:rFonts w:ascii="Arial" w:hAnsi="Arial" w:cs="Arial"/>
          <w:lang w:eastAsia="sk-SK"/>
        </w:rPr>
      </w:pPr>
    </w:p>
    <w:p w14:paraId="7E20BE8C" w14:textId="76CFDE20" w:rsidR="00566783" w:rsidRDefault="00566783" w:rsidP="00566783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1F897666" w14:textId="778FFBCC" w:rsidR="00566783" w:rsidRDefault="00566783" w:rsidP="00566783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69BBABA8" w14:textId="5FB53142" w:rsidR="00566783" w:rsidRDefault="00566783" w:rsidP="00566783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452F9A07" w14:textId="4E34CB58" w:rsidR="00566783" w:rsidRDefault="00566783" w:rsidP="00566783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5A69CFC6" w14:textId="77777777" w:rsidR="00566783" w:rsidRDefault="00566783" w:rsidP="00566783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662C11D9" w14:textId="77777777" w:rsidR="00C12898" w:rsidRDefault="00C12898" w:rsidP="00C12898">
      <w:pPr>
        <w:pStyle w:val="Odsekzoznamu"/>
        <w:rPr>
          <w:rFonts w:ascii="Arial" w:hAnsi="Arial" w:cs="Arial"/>
          <w:lang w:eastAsia="sk-SK"/>
        </w:rPr>
      </w:pPr>
    </w:p>
    <w:p w14:paraId="43B5A872" w14:textId="77777777" w:rsidR="006E4EFA" w:rsidRDefault="006E4EFA" w:rsidP="006E4EFA">
      <w:pPr>
        <w:pStyle w:val="Odsekzoznamu"/>
        <w:numPr>
          <w:ilvl w:val="1"/>
          <w:numId w:val="25"/>
        </w:numPr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t>Vodovod</w:t>
      </w:r>
    </w:p>
    <w:p w14:paraId="2B0BE57F" w14:textId="77777777" w:rsidR="006E4EFA" w:rsidRDefault="006E4EFA" w:rsidP="006E4EFA">
      <w:pPr>
        <w:pStyle w:val="Odsekzoznamu"/>
        <w:ind w:left="1080"/>
        <w:rPr>
          <w:rFonts w:ascii="Arial" w:hAnsi="Arial" w:cs="Arial"/>
          <w:lang w:eastAsia="sk-SK"/>
        </w:rPr>
      </w:pPr>
    </w:p>
    <w:p w14:paraId="027008F0" w14:textId="77777777" w:rsidR="00636E29" w:rsidRDefault="00636E29" w:rsidP="00C12898">
      <w:pPr>
        <w:pStyle w:val="Odsekzoznamu"/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tab/>
        <w:t>Technická správa</w:t>
      </w:r>
    </w:p>
    <w:p w14:paraId="1F13A3D3" w14:textId="77777777" w:rsidR="006E4EFA" w:rsidRDefault="006E4EFA" w:rsidP="00CC3167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 w:rsidRPr="006E4EFA">
        <w:rPr>
          <w:rFonts w:ascii="Arial" w:hAnsi="Arial" w:cs="Arial"/>
          <w:lang w:eastAsia="sk-SK"/>
        </w:rPr>
        <w:t>Situácia celková</w:t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  <w:t>m 1:5000</w:t>
      </w:r>
    </w:p>
    <w:p w14:paraId="4F8097D1" w14:textId="77777777" w:rsidR="006E4EFA" w:rsidRDefault="00C12898" w:rsidP="00FF6D5B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 w:rsidRPr="006E4EFA">
        <w:rPr>
          <w:rFonts w:ascii="Arial" w:hAnsi="Arial" w:cs="Arial"/>
          <w:lang w:eastAsia="sk-SK"/>
        </w:rPr>
        <w:t>Situácia</w:t>
      </w:r>
      <w:r w:rsidR="00636E29" w:rsidRPr="006E4EFA">
        <w:rPr>
          <w:rFonts w:ascii="Arial" w:hAnsi="Arial" w:cs="Arial"/>
          <w:lang w:eastAsia="sk-SK"/>
        </w:rPr>
        <w:t xml:space="preserve"> vodovod K cintorínu</w:t>
      </w:r>
      <w:r w:rsidRPr="006E4EFA">
        <w:rPr>
          <w:rFonts w:ascii="Arial" w:hAnsi="Arial" w:cs="Arial"/>
          <w:lang w:eastAsia="sk-SK"/>
        </w:rPr>
        <w:tab/>
      </w:r>
      <w:r w:rsidRPr="006E4EFA">
        <w:rPr>
          <w:rFonts w:ascii="Arial" w:hAnsi="Arial" w:cs="Arial"/>
          <w:lang w:eastAsia="sk-SK"/>
        </w:rPr>
        <w:tab/>
        <w:t>m 1:500</w:t>
      </w:r>
    </w:p>
    <w:p w14:paraId="134D0651" w14:textId="77777777" w:rsidR="006E4EFA" w:rsidRDefault="0063395D" w:rsidP="00F55123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 w:rsidRPr="006E4EFA">
        <w:rPr>
          <w:rFonts w:ascii="Arial" w:hAnsi="Arial" w:cs="Arial"/>
          <w:lang w:eastAsia="sk-SK"/>
        </w:rPr>
        <w:t>Situácia vodovod K mlynu</w:t>
      </w:r>
      <w:r w:rsidRPr="006E4EFA">
        <w:rPr>
          <w:rFonts w:ascii="Arial" w:hAnsi="Arial" w:cs="Arial"/>
          <w:lang w:eastAsia="sk-SK"/>
        </w:rPr>
        <w:tab/>
      </w:r>
      <w:r w:rsidRPr="006E4EFA">
        <w:rPr>
          <w:rFonts w:ascii="Arial" w:hAnsi="Arial" w:cs="Arial"/>
          <w:lang w:eastAsia="sk-SK"/>
        </w:rPr>
        <w:tab/>
        <w:t>m 1:500</w:t>
      </w:r>
    </w:p>
    <w:p w14:paraId="0CF81FA8" w14:textId="0FF8150A" w:rsidR="006E4EFA" w:rsidRDefault="0063395D" w:rsidP="00C47D70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 w:rsidRPr="006E4EFA">
        <w:rPr>
          <w:rFonts w:ascii="Arial" w:hAnsi="Arial" w:cs="Arial"/>
          <w:lang w:eastAsia="sk-SK"/>
        </w:rPr>
        <w:t>Pozdĺžny profil vodovod K cintorínu</w:t>
      </w:r>
      <w:r w:rsidRPr="006E4EFA">
        <w:rPr>
          <w:rFonts w:ascii="Arial" w:hAnsi="Arial" w:cs="Arial"/>
          <w:lang w:eastAsia="sk-SK"/>
        </w:rPr>
        <w:tab/>
        <w:t>m 1:500</w:t>
      </w:r>
      <w:r w:rsidR="0090108A">
        <w:rPr>
          <w:rFonts w:ascii="Arial" w:hAnsi="Arial" w:cs="Arial"/>
          <w:lang w:eastAsia="sk-SK"/>
        </w:rPr>
        <w:t xml:space="preserve"> </w:t>
      </w:r>
      <w:r w:rsidRPr="006E4EFA">
        <w:rPr>
          <w:rFonts w:ascii="Arial" w:hAnsi="Arial" w:cs="Arial"/>
          <w:lang w:eastAsia="sk-SK"/>
        </w:rPr>
        <w:t>/</w:t>
      </w:r>
      <w:r w:rsidR="0090108A">
        <w:rPr>
          <w:rFonts w:ascii="Arial" w:hAnsi="Arial" w:cs="Arial"/>
          <w:lang w:eastAsia="sk-SK"/>
        </w:rPr>
        <w:t xml:space="preserve"> 1:</w:t>
      </w:r>
      <w:r w:rsidRPr="006E4EFA">
        <w:rPr>
          <w:rFonts w:ascii="Arial" w:hAnsi="Arial" w:cs="Arial"/>
          <w:lang w:eastAsia="sk-SK"/>
        </w:rPr>
        <w:t>100</w:t>
      </w:r>
      <w:r w:rsidR="006E4EFA" w:rsidRPr="006E4EFA">
        <w:rPr>
          <w:rFonts w:ascii="Arial" w:hAnsi="Arial" w:cs="Arial"/>
          <w:lang w:eastAsia="sk-SK"/>
        </w:rPr>
        <w:t xml:space="preserve"> </w:t>
      </w:r>
    </w:p>
    <w:p w14:paraId="25E3156C" w14:textId="355D9E15" w:rsidR="006E4EFA" w:rsidRDefault="00C12898" w:rsidP="00136268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 w:rsidRPr="006E4EFA">
        <w:rPr>
          <w:rFonts w:ascii="Arial" w:hAnsi="Arial" w:cs="Arial"/>
          <w:lang w:eastAsia="sk-SK"/>
        </w:rPr>
        <w:t>Pozdĺžny profil</w:t>
      </w:r>
      <w:r w:rsidR="0063395D" w:rsidRPr="006E4EFA">
        <w:rPr>
          <w:rFonts w:ascii="Arial" w:hAnsi="Arial" w:cs="Arial"/>
          <w:lang w:eastAsia="sk-SK"/>
        </w:rPr>
        <w:t xml:space="preserve"> vodovod K mlynu</w:t>
      </w:r>
      <w:r w:rsidRPr="006E4EFA">
        <w:rPr>
          <w:rFonts w:ascii="Arial" w:hAnsi="Arial" w:cs="Arial"/>
          <w:lang w:eastAsia="sk-SK"/>
        </w:rPr>
        <w:tab/>
      </w:r>
      <w:r w:rsidRPr="006E4EFA">
        <w:rPr>
          <w:rFonts w:ascii="Arial" w:hAnsi="Arial" w:cs="Arial"/>
          <w:lang w:eastAsia="sk-SK"/>
        </w:rPr>
        <w:tab/>
        <w:t>m 1:500</w:t>
      </w:r>
      <w:r w:rsidR="0090108A">
        <w:rPr>
          <w:rFonts w:ascii="Arial" w:hAnsi="Arial" w:cs="Arial"/>
          <w:lang w:eastAsia="sk-SK"/>
        </w:rPr>
        <w:t xml:space="preserve"> </w:t>
      </w:r>
      <w:r w:rsidRPr="006E4EFA">
        <w:rPr>
          <w:rFonts w:ascii="Arial" w:hAnsi="Arial" w:cs="Arial"/>
          <w:lang w:eastAsia="sk-SK"/>
        </w:rPr>
        <w:t>/</w:t>
      </w:r>
      <w:r w:rsidR="0090108A">
        <w:rPr>
          <w:rFonts w:ascii="Arial" w:hAnsi="Arial" w:cs="Arial"/>
          <w:lang w:eastAsia="sk-SK"/>
        </w:rPr>
        <w:t xml:space="preserve"> 1:</w:t>
      </w:r>
      <w:r w:rsidRPr="006E4EFA">
        <w:rPr>
          <w:rFonts w:ascii="Arial" w:hAnsi="Arial" w:cs="Arial"/>
          <w:lang w:eastAsia="sk-SK"/>
        </w:rPr>
        <w:t>100</w:t>
      </w:r>
    </w:p>
    <w:p w14:paraId="13B99C37" w14:textId="77777777" w:rsidR="006E4EFA" w:rsidRDefault="006E4EFA" w:rsidP="00136268">
      <w:pPr>
        <w:pStyle w:val="Odsekzoznamu"/>
        <w:numPr>
          <w:ilvl w:val="0"/>
          <w:numId w:val="28"/>
        </w:numPr>
        <w:jc w:val="both"/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t>Kladačský plán</w:t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</w:r>
      <w:r>
        <w:rPr>
          <w:rFonts w:ascii="Arial" w:hAnsi="Arial" w:cs="Arial"/>
          <w:lang w:eastAsia="sk-SK"/>
        </w:rPr>
        <w:tab/>
        <w:t>------</w:t>
      </w:r>
    </w:p>
    <w:p w14:paraId="52AAA480" w14:textId="77777777" w:rsidR="00DC06E9" w:rsidRDefault="008B1AB7" w:rsidP="008B1AB7">
      <w:pPr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Celkové náklady stavby</w:t>
      </w:r>
    </w:p>
    <w:p w14:paraId="77759704" w14:textId="77777777" w:rsidR="00DC06E9" w:rsidRDefault="00DC06E9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752F7075" w14:textId="77777777" w:rsidR="008B1AB7" w:rsidRDefault="008B1AB7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37FA2A05" w14:textId="77777777" w:rsidR="003E0241" w:rsidRDefault="00EE4757" w:rsidP="00B12FD2">
      <w:pPr>
        <w:pStyle w:val="Nadpis2"/>
        <w:rPr>
          <w:lang w:eastAsia="sk-SK"/>
        </w:rPr>
      </w:pPr>
      <w:bookmarkStart w:id="10" w:name="_Toc141799603"/>
      <w:r>
        <w:rPr>
          <w:lang w:eastAsia="sk-SK"/>
        </w:rPr>
        <w:t xml:space="preserve">Vecné a časové väzby </w:t>
      </w:r>
      <w:r w:rsidR="00B12FD2">
        <w:rPr>
          <w:lang w:eastAsia="sk-SK"/>
        </w:rPr>
        <w:t>stavby</w:t>
      </w:r>
      <w:bookmarkEnd w:id="10"/>
      <w:r w:rsidR="00B12FD2">
        <w:rPr>
          <w:lang w:eastAsia="sk-SK"/>
        </w:rPr>
        <w:t xml:space="preserve"> </w:t>
      </w:r>
    </w:p>
    <w:p w14:paraId="132AE2DA" w14:textId="77777777" w:rsidR="00A7720D" w:rsidRDefault="00A7720D" w:rsidP="00A7720D">
      <w:pPr>
        <w:ind w:left="792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F4D8149" w14:textId="77777777" w:rsidR="0063395D" w:rsidRDefault="00A7720D" w:rsidP="00A7720D">
      <w:pPr>
        <w:ind w:firstLine="792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Rozšírenie vodovodu</w:t>
      </w:r>
      <w:r w:rsidR="00B12FD2">
        <w:rPr>
          <w:rFonts w:ascii="Arial" w:hAnsi="Arial" w:cs="Arial"/>
          <w:sz w:val="22"/>
          <w:szCs w:val="22"/>
          <w:lang w:eastAsia="sk-SK"/>
        </w:rPr>
        <w:t xml:space="preserve"> </w:t>
      </w:r>
      <w:r w:rsidR="00D47052">
        <w:rPr>
          <w:rFonts w:ascii="Arial" w:hAnsi="Arial" w:cs="Arial"/>
          <w:sz w:val="22"/>
          <w:szCs w:val="22"/>
          <w:lang w:eastAsia="sk-SK"/>
        </w:rPr>
        <w:t>vyplynu</w:t>
      </w:r>
      <w:r>
        <w:rPr>
          <w:rFonts w:ascii="Arial" w:hAnsi="Arial" w:cs="Arial"/>
          <w:sz w:val="22"/>
          <w:szCs w:val="22"/>
          <w:lang w:eastAsia="sk-SK"/>
        </w:rPr>
        <w:t>lo</w:t>
      </w:r>
      <w:r w:rsidR="00D47052">
        <w:rPr>
          <w:rFonts w:ascii="Arial" w:hAnsi="Arial" w:cs="Arial"/>
          <w:sz w:val="22"/>
          <w:szCs w:val="22"/>
          <w:lang w:eastAsia="sk-SK"/>
        </w:rPr>
        <w:t xml:space="preserve"> podľa </w:t>
      </w:r>
      <w:r>
        <w:rPr>
          <w:rFonts w:ascii="Arial" w:hAnsi="Arial" w:cs="Arial"/>
          <w:sz w:val="22"/>
          <w:szCs w:val="22"/>
          <w:lang w:eastAsia="sk-SK"/>
        </w:rPr>
        <w:t>požiadaviek investora</w:t>
      </w:r>
      <w:r w:rsidR="00D47052">
        <w:rPr>
          <w:rFonts w:ascii="Arial" w:hAnsi="Arial" w:cs="Arial"/>
          <w:sz w:val="22"/>
          <w:szCs w:val="22"/>
          <w:lang w:eastAsia="sk-SK"/>
        </w:rPr>
        <w:t xml:space="preserve"> </w:t>
      </w:r>
      <w:r w:rsidR="0063395D">
        <w:rPr>
          <w:rFonts w:ascii="Arial" w:hAnsi="Arial" w:cs="Arial"/>
          <w:sz w:val="22"/>
          <w:szCs w:val="22"/>
          <w:lang w:eastAsia="sk-SK"/>
        </w:rPr>
        <w:t xml:space="preserve">a bude napojené </w:t>
      </w:r>
      <w:r w:rsidR="00D47052">
        <w:rPr>
          <w:rFonts w:ascii="Arial" w:hAnsi="Arial" w:cs="Arial"/>
          <w:sz w:val="22"/>
          <w:szCs w:val="22"/>
          <w:lang w:eastAsia="sk-SK"/>
        </w:rPr>
        <w:t>z</w:t>
      </w:r>
      <w:r w:rsidR="0063395D">
        <w:rPr>
          <w:rFonts w:ascii="Arial" w:hAnsi="Arial" w:cs="Arial"/>
          <w:sz w:val="22"/>
          <w:szCs w:val="22"/>
          <w:lang w:eastAsia="sk-SK"/>
        </w:rPr>
        <w:t xml:space="preserve"> jestvujúceho vodovodu. Realizácia obidvoch vetiev nenaruší plynulé zásobovanie obyvateľov obce pitnou vodou. </w:t>
      </w:r>
    </w:p>
    <w:p w14:paraId="0B65C14A" w14:textId="77777777" w:rsidR="0063395D" w:rsidRDefault="0063395D" w:rsidP="00A7720D">
      <w:pPr>
        <w:ind w:firstLine="792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V čase prepojenia nového vodovodu na jestvujúci cca 1hodinu bude vodovod odstavený. </w:t>
      </w:r>
    </w:p>
    <w:p w14:paraId="59B4D96C" w14:textId="77777777" w:rsidR="0063395D" w:rsidRDefault="0063395D" w:rsidP="00A7720D">
      <w:pPr>
        <w:ind w:firstLine="792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A05DE27" w14:textId="77777777" w:rsidR="0063395D" w:rsidRDefault="0063395D" w:rsidP="00A7720D">
      <w:pPr>
        <w:ind w:firstLine="792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E283072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6D75AB0" w14:textId="2854D2D8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929823B" w14:textId="28760281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24AC602" w14:textId="199B2EF1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7164A2D2" w14:textId="3CC7593C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6B731E1" w14:textId="7D0171D5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3B78E434" w14:textId="27D7610E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CB3187A" w14:textId="4DBEB13F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7A2AF2E" w14:textId="272743C4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85F77B1" w14:textId="717F91B2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605560C" w14:textId="55C2D1EA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DFBE9C2" w14:textId="34437299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A901720" w14:textId="24D3DB4D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E90E70C" w14:textId="77777777" w:rsidR="00566783" w:rsidRDefault="00566783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  <w:bookmarkStart w:id="11" w:name="_GoBack"/>
      <w:bookmarkEnd w:id="11"/>
    </w:p>
    <w:p w14:paraId="0EBEBA2D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5F91894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030C381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9C8E841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B82EEE3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9136A8F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8EBBF9A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7222DA4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53DDD58" w14:textId="77777777" w:rsidR="00417E84" w:rsidRDefault="00417E84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16160F8" w14:textId="77777777" w:rsidR="00E01E38" w:rsidRDefault="00E01E38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FD1E86E" w14:textId="77777777" w:rsidR="00E01E38" w:rsidRDefault="00E01E38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2CE91BD" w14:textId="77777777" w:rsidR="00E01E38" w:rsidRDefault="00E01E38" w:rsidP="003E0241">
      <w:pPr>
        <w:ind w:left="71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9B9C7F8" w14:textId="77777777" w:rsidR="004D76A6" w:rsidRPr="00287D80" w:rsidRDefault="005819DB" w:rsidP="004D76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Trenčianske Teplice  </w:t>
      </w:r>
      <w:r w:rsidR="0063395D">
        <w:rPr>
          <w:rFonts w:ascii="Arial" w:hAnsi="Arial" w:cs="Arial"/>
          <w:sz w:val="22"/>
          <w:szCs w:val="22"/>
        </w:rPr>
        <w:t>august 2023</w:t>
      </w:r>
      <w:r w:rsidR="004D76A6" w:rsidRPr="004D76A6">
        <w:rPr>
          <w:rFonts w:ascii="Arial" w:hAnsi="Arial" w:cs="Arial"/>
          <w:sz w:val="22"/>
          <w:szCs w:val="22"/>
        </w:rPr>
        <w:t xml:space="preserve"> </w:t>
      </w:r>
      <w:r w:rsidR="004D76A6">
        <w:rPr>
          <w:rFonts w:ascii="Arial" w:hAnsi="Arial" w:cs="Arial"/>
          <w:sz w:val="22"/>
          <w:szCs w:val="22"/>
        </w:rPr>
        <w:tab/>
      </w:r>
      <w:r w:rsidR="004D76A6">
        <w:rPr>
          <w:rFonts w:ascii="Arial" w:hAnsi="Arial" w:cs="Arial"/>
          <w:sz w:val="22"/>
          <w:szCs w:val="22"/>
        </w:rPr>
        <w:tab/>
      </w:r>
      <w:r w:rsidR="004D76A6">
        <w:rPr>
          <w:rFonts w:ascii="Arial" w:hAnsi="Arial" w:cs="Arial"/>
          <w:sz w:val="22"/>
          <w:szCs w:val="22"/>
        </w:rPr>
        <w:tab/>
        <w:t xml:space="preserve">Vypracoval : Ing. Jozef Vyslúžil </w:t>
      </w:r>
    </w:p>
    <w:p w14:paraId="3739336F" w14:textId="77777777" w:rsidR="00030CB1" w:rsidRPr="00287D80" w:rsidRDefault="00030CB1" w:rsidP="00DD6633">
      <w:pPr>
        <w:jc w:val="both"/>
        <w:rPr>
          <w:rFonts w:ascii="Arial" w:hAnsi="Arial" w:cs="Arial"/>
          <w:sz w:val="22"/>
          <w:szCs w:val="22"/>
        </w:rPr>
      </w:pPr>
    </w:p>
    <w:sectPr w:rsidR="00030CB1" w:rsidRPr="00287D80">
      <w:headerReference w:type="even" r:id="rId9"/>
      <w:headerReference w:type="default" r:id="rId10"/>
      <w:footerReference w:type="default" r:id="rId11"/>
      <w:pgSz w:w="11906" w:h="16838"/>
      <w:pgMar w:top="1134" w:right="1134" w:bottom="1134" w:left="1701" w:header="567" w:footer="851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14A3E" w14:textId="77777777" w:rsidR="00286720" w:rsidRDefault="00286720">
      <w:r>
        <w:separator/>
      </w:r>
    </w:p>
  </w:endnote>
  <w:endnote w:type="continuationSeparator" w:id="0">
    <w:p w14:paraId="2894A6CF" w14:textId="77777777" w:rsidR="00286720" w:rsidRDefault="0028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10424" w14:textId="16CF38D9" w:rsidR="001E31E0" w:rsidRPr="00BB1791" w:rsidRDefault="00375D1A" w:rsidP="001427DA">
    <w:pPr>
      <w:pStyle w:val="Pta"/>
      <w:pBdr>
        <w:top w:val="single" w:sz="4" w:space="1" w:color="auto"/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Ing. Jozef Vyslúžil, </w:t>
    </w:r>
    <w:r w:rsidR="001E31E0" w:rsidRPr="00BB1791">
      <w:rPr>
        <w:rFonts w:ascii="Arial" w:hAnsi="Arial" w:cs="Arial"/>
        <w:sz w:val="16"/>
        <w:szCs w:val="16"/>
      </w:rPr>
      <w:t xml:space="preserve"> </w:t>
    </w:r>
    <w:r w:rsidR="0094448C">
      <w:rPr>
        <w:rFonts w:ascii="Arial" w:hAnsi="Arial" w:cs="Arial"/>
        <w:sz w:val="16"/>
        <w:szCs w:val="16"/>
      </w:rPr>
      <w:t>P</w:t>
    </w:r>
    <w:r w:rsidR="001E31E0" w:rsidRPr="00BB1791">
      <w:rPr>
        <w:rFonts w:ascii="Arial" w:hAnsi="Arial" w:cs="Arial"/>
        <w:sz w:val="16"/>
        <w:szCs w:val="16"/>
      </w:rPr>
      <w:t xml:space="preserve">rojektová činnosť </w:t>
    </w:r>
    <w:r w:rsidR="0094448C">
      <w:rPr>
        <w:rFonts w:ascii="Arial" w:hAnsi="Arial" w:cs="Arial"/>
        <w:sz w:val="16"/>
        <w:szCs w:val="16"/>
      </w:rPr>
      <w:t>Štvrť</w:t>
    </w:r>
    <w:r w:rsidR="001E31E0" w:rsidRPr="00BB1791">
      <w:rPr>
        <w:rFonts w:ascii="Arial" w:hAnsi="Arial" w:cs="Arial"/>
        <w:sz w:val="16"/>
        <w:szCs w:val="16"/>
      </w:rPr>
      <w:t xml:space="preserve"> SNP</w:t>
    </w:r>
    <w:r w:rsidR="0094448C">
      <w:rPr>
        <w:rFonts w:ascii="Arial" w:hAnsi="Arial" w:cs="Arial"/>
        <w:sz w:val="16"/>
        <w:szCs w:val="16"/>
      </w:rPr>
      <w:t xml:space="preserve"> </w:t>
    </w:r>
    <w:r w:rsidR="001E31E0" w:rsidRPr="00BB1791">
      <w:rPr>
        <w:rFonts w:ascii="Arial" w:hAnsi="Arial" w:cs="Arial"/>
        <w:sz w:val="16"/>
        <w:szCs w:val="16"/>
      </w:rPr>
      <w:t>128/14, 914 51 Trenčianske Teplice  t. č. 0908-730417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88BEA" w14:textId="77777777" w:rsidR="00286720" w:rsidRDefault="00286720">
      <w:r>
        <w:separator/>
      </w:r>
    </w:p>
  </w:footnote>
  <w:footnote w:type="continuationSeparator" w:id="0">
    <w:p w14:paraId="43F6C0E1" w14:textId="77777777" w:rsidR="00286720" w:rsidRDefault="00286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5DD04" w14:textId="77777777" w:rsidR="001E31E0" w:rsidRDefault="001E31E0">
    <w:pPr>
      <w:pStyle w:val="Hlavik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14:paraId="5F2CBFAA" w14:textId="77777777" w:rsidR="001E31E0" w:rsidRDefault="001E31E0">
    <w:pPr>
      <w:pStyle w:val="Hlavik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5FD7" w14:textId="77777777" w:rsidR="001E31E0" w:rsidRDefault="001E31E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 w:rsidRPr="005E464F">
      <w:rPr>
        <w:rFonts w:ascii="Arial" w:hAnsi="Arial" w:cs="Arial"/>
        <w:sz w:val="16"/>
        <w:szCs w:val="16"/>
      </w:rPr>
      <w:t xml:space="preserve">Stavba </w:t>
    </w:r>
    <w:r w:rsidRPr="005E464F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: </w:t>
    </w:r>
    <w:r w:rsidR="00375D1A">
      <w:rPr>
        <w:rFonts w:ascii="Arial" w:hAnsi="Arial" w:cs="Arial"/>
        <w:sz w:val="16"/>
        <w:szCs w:val="16"/>
      </w:rPr>
      <w:t>Vodovod v obci Neporadza</w:t>
    </w:r>
    <w:r w:rsidR="00375D1A">
      <w:rPr>
        <w:rFonts w:ascii="Arial" w:hAnsi="Arial" w:cs="Arial"/>
        <w:sz w:val="16"/>
        <w:szCs w:val="16"/>
      </w:rPr>
      <w:tab/>
    </w:r>
    <w:r w:rsidR="00375D1A">
      <w:rPr>
        <w:rFonts w:ascii="Arial" w:hAnsi="Arial" w:cs="Arial"/>
        <w:sz w:val="16"/>
        <w:szCs w:val="16"/>
      </w:rPr>
      <w:tab/>
    </w:r>
    <w:r w:rsidR="00375D1A">
      <w:rPr>
        <w:rFonts w:ascii="Arial" w:hAnsi="Arial" w:cs="Arial"/>
        <w:sz w:val="16"/>
        <w:szCs w:val="16"/>
      </w:rPr>
      <w:tab/>
    </w:r>
    <w:r w:rsidR="00375D1A"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R</w:t>
    </w:r>
    <w:r w:rsidRPr="005E464F">
      <w:rPr>
        <w:rFonts w:ascii="Arial" w:hAnsi="Arial" w:cs="Arial"/>
        <w:sz w:val="16"/>
        <w:szCs w:val="16"/>
      </w:rPr>
      <w:t>evízia 0</w:t>
    </w:r>
    <w:r>
      <w:rPr>
        <w:rFonts w:ascii="Arial" w:hAnsi="Arial" w:cs="Arial"/>
        <w:sz w:val="16"/>
        <w:szCs w:val="16"/>
        <w:lang w:val="en-US"/>
      </w:rPr>
      <w:t xml:space="preserve">  </w:t>
    </w:r>
  </w:p>
  <w:p w14:paraId="6F629A30" w14:textId="4E13CDFA" w:rsidR="001E31E0" w:rsidRDefault="001E31E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Investor</w:t>
    </w:r>
    <w:r>
      <w:rPr>
        <w:rFonts w:ascii="Arial" w:hAnsi="Arial" w:cs="Arial"/>
        <w:sz w:val="16"/>
        <w:szCs w:val="16"/>
        <w:lang w:val="en-US"/>
      </w:rPr>
      <w:tab/>
      <w:t xml:space="preserve">              </w:t>
    </w:r>
    <w:proofErr w:type="gramStart"/>
    <w:r>
      <w:rPr>
        <w:rFonts w:ascii="Arial" w:hAnsi="Arial" w:cs="Arial"/>
        <w:sz w:val="16"/>
        <w:szCs w:val="16"/>
        <w:lang w:val="en-US"/>
      </w:rPr>
      <w:t xml:space="preserve">  :</w:t>
    </w:r>
    <w:proofErr w:type="gramEnd"/>
    <w:r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="00375D1A">
      <w:rPr>
        <w:rFonts w:ascii="Arial" w:hAnsi="Arial" w:cs="Arial"/>
        <w:sz w:val="16"/>
        <w:szCs w:val="16"/>
        <w:lang w:val="en-US"/>
      </w:rPr>
      <w:t>Obec</w:t>
    </w:r>
    <w:proofErr w:type="spellEnd"/>
    <w:r w:rsidR="00471C5F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="00375D1A">
      <w:rPr>
        <w:rFonts w:ascii="Arial" w:hAnsi="Arial" w:cs="Arial"/>
        <w:sz w:val="16"/>
        <w:szCs w:val="16"/>
        <w:lang w:val="en-US"/>
      </w:rPr>
      <w:t>Neporadza</w:t>
    </w:r>
    <w:proofErr w:type="spellEnd"/>
    <w:r w:rsidR="00471C5F">
      <w:rPr>
        <w:rFonts w:ascii="Arial" w:hAnsi="Arial" w:cs="Arial"/>
        <w:sz w:val="16"/>
        <w:szCs w:val="16"/>
        <w:lang w:val="en-US"/>
      </w:rPr>
      <w:t xml:space="preserve">, </w:t>
    </w:r>
    <w:proofErr w:type="spellStart"/>
    <w:r w:rsidR="00471C5F">
      <w:rPr>
        <w:rFonts w:ascii="Arial" w:hAnsi="Arial" w:cs="Arial"/>
        <w:sz w:val="16"/>
        <w:szCs w:val="16"/>
        <w:lang w:val="en-US"/>
      </w:rPr>
      <w:t>Neporadza</w:t>
    </w:r>
    <w:proofErr w:type="spellEnd"/>
    <w:r w:rsidR="00471C5F">
      <w:rPr>
        <w:rFonts w:ascii="Arial" w:hAnsi="Arial" w:cs="Arial"/>
        <w:sz w:val="16"/>
        <w:szCs w:val="16"/>
        <w:lang w:val="en-US"/>
      </w:rPr>
      <w:t xml:space="preserve"> 108,  913 26 </w:t>
    </w:r>
    <w:proofErr w:type="spellStart"/>
    <w:r w:rsidR="00471C5F">
      <w:rPr>
        <w:rFonts w:ascii="Arial" w:hAnsi="Arial" w:cs="Arial"/>
        <w:sz w:val="16"/>
        <w:szCs w:val="16"/>
        <w:lang w:val="en-US"/>
      </w:rPr>
      <w:t>Neporadza</w:t>
    </w:r>
    <w:proofErr w:type="spellEnd"/>
  </w:p>
  <w:p w14:paraId="34C2109C" w14:textId="77777777" w:rsidR="001E31E0" w:rsidRDefault="001E31E0" w:rsidP="005E464F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Účel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: Dokumentácia pre </w:t>
    </w:r>
    <w:r w:rsidR="00C12898">
      <w:rPr>
        <w:rFonts w:ascii="Arial" w:hAnsi="Arial" w:cs="Arial"/>
        <w:sz w:val="16"/>
        <w:szCs w:val="16"/>
      </w:rPr>
      <w:t>stavebné povolenie</w:t>
    </w:r>
    <w:r>
      <w:rPr>
        <w:rFonts w:ascii="Arial" w:hAnsi="Arial" w:cs="Arial"/>
        <w:sz w:val="16"/>
        <w:szCs w:val="16"/>
      </w:rPr>
      <w:t xml:space="preserve"> </w:t>
    </w:r>
    <w:r w:rsidR="00E011E2">
      <w:rPr>
        <w:rFonts w:ascii="Arial" w:hAnsi="Arial" w:cs="Arial"/>
        <w:sz w:val="16"/>
        <w:szCs w:val="16"/>
      </w:rPr>
      <w:t xml:space="preserve">- Sprievodná správa </w:t>
    </w:r>
  </w:p>
  <w:p w14:paraId="1403FD2D" w14:textId="77777777" w:rsidR="001E31E0" w:rsidRDefault="001E31E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Miesto stavby</w:t>
    </w:r>
    <w:r>
      <w:rPr>
        <w:rFonts w:ascii="Arial" w:hAnsi="Arial" w:cs="Arial"/>
        <w:sz w:val="16"/>
        <w:szCs w:val="16"/>
      </w:rPr>
      <w:tab/>
      <w:t xml:space="preserve">: </w:t>
    </w:r>
    <w:r w:rsidR="00375D1A">
      <w:rPr>
        <w:rFonts w:ascii="Arial" w:hAnsi="Arial" w:cs="Arial"/>
        <w:sz w:val="16"/>
        <w:szCs w:val="16"/>
      </w:rPr>
      <w:t>Neporadza</w:t>
    </w:r>
  </w:p>
  <w:p w14:paraId="78146C47" w14:textId="77777777" w:rsidR="001E31E0" w:rsidRPr="005E464F" w:rsidRDefault="001E31E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 w:rsidRPr="005E464F">
      <w:rPr>
        <w:rFonts w:ascii="Arial" w:hAnsi="Arial" w:cs="Arial"/>
        <w:sz w:val="16"/>
        <w:szCs w:val="16"/>
      </w:rPr>
      <w:t xml:space="preserve">Z. č.  </w:t>
    </w:r>
    <w:r w:rsidRPr="005E464F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2</w:t>
    </w:r>
    <w:r w:rsidR="00375D1A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/20</w:t>
    </w:r>
    <w:r w:rsidR="00375D1A">
      <w:rPr>
        <w:rFonts w:ascii="Arial" w:hAnsi="Arial" w:cs="Arial"/>
        <w:sz w:val="16"/>
        <w:szCs w:val="16"/>
      </w:rPr>
      <w:t>23</w:t>
    </w:r>
    <w:r w:rsidRPr="005E464F">
      <w:rPr>
        <w:rFonts w:ascii="Arial" w:hAnsi="Arial" w:cs="Arial"/>
        <w:sz w:val="16"/>
        <w:szCs w:val="16"/>
      </w:rPr>
      <w:t xml:space="preserve"> </w:t>
    </w:r>
    <w:r w:rsidRPr="005E464F"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    Str. </w:t>
    </w:r>
    <w:r w:rsidRPr="005E464F">
      <w:rPr>
        <w:rFonts w:ascii="Arial" w:hAnsi="Arial" w:cs="Arial"/>
        <w:sz w:val="16"/>
        <w:szCs w:val="16"/>
        <w:lang w:val="en-US"/>
      </w:rPr>
      <w:fldChar w:fldCharType="begin"/>
    </w:r>
    <w:r w:rsidRPr="005E464F">
      <w:rPr>
        <w:rFonts w:ascii="Arial" w:hAnsi="Arial" w:cs="Arial"/>
        <w:sz w:val="16"/>
        <w:szCs w:val="16"/>
        <w:lang w:val="en-US"/>
      </w:rPr>
      <w:instrText xml:space="preserve"> PAGE </w:instrText>
    </w:r>
    <w:r w:rsidRPr="005E464F">
      <w:rPr>
        <w:rFonts w:ascii="Arial" w:hAnsi="Arial" w:cs="Arial"/>
        <w:sz w:val="16"/>
        <w:szCs w:val="16"/>
        <w:lang w:val="en-US"/>
      </w:rPr>
      <w:fldChar w:fldCharType="separate"/>
    </w:r>
    <w:r w:rsidR="00A139E8">
      <w:rPr>
        <w:rFonts w:ascii="Arial" w:hAnsi="Arial" w:cs="Arial"/>
        <w:noProof/>
        <w:sz w:val="16"/>
        <w:szCs w:val="16"/>
        <w:lang w:val="en-US"/>
      </w:rPr>
      <w:t>1</w:t>
    </w:r>
    <w:r w:rsidRPr="005E464F">
      <w:rPr>
        <w:rFonts w:ascii="Arial" w:hAnsi="Arial" w:cs="Arial"/>
        <w:sz w:val="16"/>
        <w:szCs w:val="16"/>
        <w:lang w:val="en-US"/>
      </w:rPr>
      <w:fldChar w:fldCharType="end"/>
    </w:r>
    <w:r w:rsidRPr="005E464F">
      <w:rPr>
        <w:rFonts w:ascii="Arial" w:hAnsi="Arial" w:cs="Arial"/>
        <w:sz w:val="16"/>
        <w:szCs w:val="16"/>
        <w:lang w:val="en-US"/>
      </w:rPr>
      <w:t xml:space="preserve"> z </w:t>
    </w:r>
    <w:r w:rsidRPr="005E464F">
      <w:rPr>
        <w:rFonts w:ascii="Arial" w:hAnsi="Arial" w:cs="Arial"/>
        <w:sz w:val="16"/>
        <w:szCs w:val="16"/>
        <w:lang w:val="en-US"/>
      </w:rPr>
      <w:fldChar w:fldCharType="begin"/>
    </w:r>
    <w:r w:rsidRPr="005E464F">
      <w:rPr>
        <w:rFonts w:ascii="Arial" w:hAnsi="Arial" w:cs="Arial"/>
        <w:sz w:val="16"/>
        <w:szCs w:val="16"/>
        <w:lang w:val="en-US"/>
      </w:rPr>
      <w:instrText xml:space="preserve"> NUMPAGES </w:instrText>
    </w:r>
    <w:r w:rsidRPr="005E464F">
      <w:rPr>
        <w:rFonts w:ascii="Arial" w:hAnsi="Arial" w:cs="Arial"/>
        <w:sz w:val="16"/>
        <w:szCs w:val="16"/>
        <w:lang w:val="en-US"/>
      </w:rPr>
      <w:fldChar w:fldCharType="separate"/>
    </w:r>
    <w:r w:rsidR="00A139E8">
      <w:rPr>
        <w:rFonts w:ascii="Arial" w:hAnsi="Arial" w:cs="Arial"/>
        <w:noProof/>
        <w:sz w:val="16"/>
        <w:szCs w:val="16"/>
        <w:lang w:val="en-US"/>
      </w:rPr>
      <w:t>4</w:t>
    </w:r>
    <w:r w:rsidRPr="005E464F">
      <w:rPr>
        <w:rFonts w:ascii="Arial" w:hAnsi="Arial" w:cs="Arial"/>
        <w:sz w:val="16"/>
        <w:szCs w:val="16"/>
        <w:lang w:val="en-US"/>
      </w:rPr>
      <w:fldChar w:fldCharType="end"/>
    </w:r>
    <w:r w:rsidRPr="005E464F">
      <w:rPr>
        <w:rFonts w:ascii="Arial" w:hAnsi="Arial" w:cs="Arial"/>
        <w:sz w:val="16"/>
        <w:szCs w:val="16"/>
        <w:lang w:val="en-US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F52C2"/>
    <w:multiLevelType w:val="singleLevel"/>
    <w:tmpl w:val="41DE4E3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3051108"/>
    <w:multiLevelType w:val="hybridMultilevel"/>
    <w:tmpl w:val="19C88CB4"/>
    <w:lvl w:ilvl="0" w:tplc="70C6C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370A9A"/>
    <w:multiLevelType w:val="hybridMultilevel"/>
    <w:tmpl w:val="4F609494"/>
    <w:lvl w:ilvl="0" w:tplc="1FD6AAE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410F47"/>
    <w:multiLevelType w:val="multilevel"/>
    <w:tmpl w:val="50AA099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4" w15:restartNumberingAfterBreak="0">
    <w:nsid w:val="1AEB71BE"/>
    <w:multiLevelType w:val="hybridMultilevel"/>
    <w:tmpl w:val="5D726A32"/>
    <w:lvl w:ilvl="0" w:tplc="107E10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B4A0E75"/>
    <w:multiLevelType w:val="hybridMultilevel"/>
    <w:tmpl w:val="72A6EC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41733"/>
    <w:multiLevelType w:val="singleLevel"/>
    <w:tmpl w:val="81227A0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7" w15:restartNumberingAfterBreak="0">
    <w:nsid w:val="1EC92F85"/>
    <w:multiLevelType w:val="singleLevel"/>
    <w:tmpl w:val="658AB55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20842F5"/>
    <w:multiLevelType w:val="singleLevel"/>
    <w:tmpl w:val="E516FA2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3510625"/>
    <w:multiLevelType w:val="multilevel"/>
    <w:tmpl w:val="B8E0F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5014F08"/>
    <w:multiLevelType w:val="multilevel"/>
    <w:tmpl w:val="3A842772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876"/>
        </w:tabs>
        <w:ind w:left="660" w:hanging="504"/>
      </w:pPr>
      <w:rPr>
        <w:rFonts w:cs="Times New Roman"/>
        <w:b w:val="0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233E5D"/>
    <w:multiLevelType w:val="multilevel"/>
    <w:tmpl w:val="81204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876"/>
        </w:tabs>
        <w:ind w:left="660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C5C60B1"/>
    <w:multiLevelType w:val="multilevel"/>
    <w:tmpl w:val="B18CF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13" w15:restartNumberingAfterBreak="0">
    <w:nsid w:val="457A2492"/>
    <w:multiLevelType w:val="singleLevel"/>
    <w:tmpl w:val="44943D4A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4A81028D"/>
    <w:multiLevelType w:val="hybridMultilevel"/>
    <w:tmpl w:val="1DA841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951E1"/>
    <w:multiLevelType w:val="multilevel"/>
    <w:tmpl w:val="B3E02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6A672C"/>
    <w:multiLevelType w:val="multilevel"/>
    <w:tmpl w:val="97CC0A74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64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4680" w:hanging="1440"/>
      </w:pPr>
    </w:lvl>
  </w:abstractNum>
  <w:abstractNum w:abstractNumId="17" w15:restartNumberingAfterBreak="0">
    <w:nsid w:val="4F912ECC"/>
    <w:multiLevelType w:val="hybridMultilevel"/>
    <w:tmpl w:val="4D180B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635E0"/>
    <w:multiLevelType w:val="hybridMultilevel"/>
    <w:tmpl w:val="211EFDE0"/>
    <w:lvl w:ilvl="0" w:tplc="208AD294">
      <w:start w:val="2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EA605A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72327BE"/>
    <w:multiLevelType w:val="singleLevel"/>
    <w:tmpl w:val="AFDC348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8131C23"/>
    <w:multiLevelType w:val="hybridMultilevel"/>
    <w:tmpl w:val="7A1C039A"/>
    <w:lvl w:ilvl="0" w:tplc="87147EE8">
      <w:start w:val="1"/>
      <w:numFmt w:val="decimal"/>
      <w:lvlText w:val="%1."/>
      <w:lvlJc w:val="left"/>
      <w:pPr>
        <w:ind w:left="1800" w:hanging="360"/>
      </w:pPr>
      <w:rPr>
        <w:rFonts w:ascii="Arial" w:eastAsia="Calibri" w:hAnsi="Arial" w:cs="Arial"/>
      </w:rPr>
    </w:lvl>
    <w:lvl w:ilvl="1" w:tplc="041B0019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3A0465B"/>
    <w:multiLevelType w:val="hybridMultilevel"/>
    <w:tmpl w:val="CECE37D2"/>
    <w:lvl w:ilvl="0" w:tplc="3F2017F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477593"/>
    <w:multiLevelType w:val="hybridMultilevel"/>
    <w:tmpl w:val="AA66AD68"/>
    <w:lvl w:ilvl="0" w:tplc="33C8E60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FC2CD3"/>
    <w:multiLevelType w:val="multilevel"/>
    <w:tmpl w:val="88BE7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0327083"/>
    <w:multiLevelType w:val="multilevel"/>
    <w:tmpl w:val="2E920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D1C60B8"/>
    <w:multiLevelType w:val="multilevel"/>
    <w:tmpl w:val="74C29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27" w15:restartNumberingAfterBreak="0">
    <w:nsid w:val="7EDC2396"/>
    <w:multiLevelType w:val="multilevel"/>
    <w:tmpl w:val="0AC6C8B6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61" w:hanging="1800"/>
      </w:pPr>
      <w:rPr>
        <w:rFonts w:hint="default"/>
      </w:rPr>
    </w:lvl>
  </w:abstractNum>
  <w:num w:numId="1">
    <w:abstractNumId w:val="24"/>
  </w:num>
  <w:num w:numId="2">
    <w:abstractNumId w:val="9"/>
  </w:num>
  <w:num w:numId="3">
    <w:abstractNumId w:val="7"/>
  </w:num>
  <w:num w:numId="4">
    <w:abstractNumId w:val="0"/>
  </w:num>
  <w:num w:numId="5">
    <w:abstractNumId w:val="13"/>
  </w:num>
  <w:num w:numId="6">
    <w:abstractNumId w:val="20"/>
  </w:num>
  <w:num w:numId="7">
    <w:abstractNumId w:val="8"/>
  </w:num>
  <w:num w:numId="8">
    <w:abstractNumId w:val="15"/>
  </w:num>
  <w:num w:numId="9">
    <w:abstractNumId w:val="25"/>
  </w:num>
  <w:num w:numId="10">
    <w:abstractNumId w:val="1"/>
  </w:num>
  <w:num w:numId="11">
    <w:abstractNumId w:val="10"/>
  </w:num>
  <w:num w:numId="12">
    <w:abstractNumId w:val="3"/>
  </w:num>
  <w:num w:numId="13">
    <w:abstractNumId w:val="12"/>
  </w:num>
  <w:num w:numId="14">
    <w:abstractNumId w:val="26"/>
  </w:num>
  <w:num w:numId="15">
    <w:abstractNumId w:val="16"/>
  </w:num>
  <w:num w:numId="16">
    <w:abstractNumId w:val="11"/>
  </w:num>
  <w:num w:numId="17">
    <w:abstractNumId w:val="14"/>
  </w:num>
  <w:num w:numId="18">
    <w:abstractNumId w:val="5"/>
  </w:num>
  <w:num w:numId="19">
    <w:abstractNumId w:val="2"/>
  </w:num>
  <w:num w:numId="20">
    <w:abstractNumId w:val="19"/>
  </w:num>
  <w:num w:numId="21">
    <w:abstractNumId w:val="6"/>
  </w:num>
  <w:num w:numId="22">
    <w:abstractNumId w:val="17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7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142"/>
  <w:doNotHyphenateCaps/>
  <w:drawingGridHorizontalSpacing w:val="78"/>
  <w:drawingGridVerticalSpacing w:val="106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531E"/>
    <w:rsid w:val="00001725"/>
    <w:rsid w:val="00001F7D"/>
    <w:rsid w:val="00001FE1"/>
    <w:rsid w:val="00011BB6"/>
    <w:rsid w:val="0002211C"/>
    <w:rsid w:val="00024FE7"/>
    <w:rsid w:val="00026B96"/>
    <w:rsid w:val="00027081"/>
    <w:rsid w:val="00030CB1"/>
    <w:rsid w:val="0003353B"/>
    <w:rsid w:val="00035E98"/>
    <w:rsid w:val="000424D7"/>
    <w:rsid w:val="00044505"/>
    <w:rsid w:val="000470CF"/>
    <w:rsid w:val="00056BB9"/>
    <w:rsid w:val="000750A7"/>
    <w:rsid w:val="00082090"/>
    <w:rsid w:val="00092BC8"/>
    <w:rsid w:val="00095BD9"/>
    <w:rsid w:val="000A0C34"/>
    <w:rsid w:val="000A4F6D"/>
    <w:rsid w:val="000A5CC4"/>
    <w:rsid w:val="000B06AA"/>
    <w:rsid w:val="000B6C26"/>
    <w:rsid w:val="000D4523"/>
    <w:rsid w:val="000E0357"/>
    <w:rsid w:val="000E79C4"/>
    <w:rsid w:val="000F62C8"/>
    <w:rsid w:val="000F6A6A"/>
    <w:rsid w:val="000F7256"/>
    <w:rsid w:val="00102221"/>
    <w:rsid w:val="00102566"/>
    <w:rsid w:val="00102830"/>
    <w:rsid w:val="001064F6"/>
    <w:rsid w:val="00111018"/>
    <w:rsid w:val="00114669"/>
    <w:rsid w:val="00125292"/>
    <w:rsid w:val="0013006B"/>
    <w:rsid w:val="00135314"/>
    <w:rsid w:val="001427DA"/>
    <w:rsid w:val="00151DFC"/>
    <w:rsid w:val="00153E26"/>
    <w:rsid w:val="001639F5"/>
    <w:rsid w:val="00163BB2"/>
    <w:rsid w:val="00163C39"/>
    <w:rsid w:val="00165C2B"/>
    <w:rsid w:val="0016689D"/>
    <w:rsid w:val="00167C08"/>
    <w:rsid w:val="001766C7"/>
    <w:rsid w:val="00177717"/>
    <w:rsid w:val="0018279E"/>
    <w:rsid w:val="00184679"/>
    <w:rsid w:val="00193022"/>
    <w:rsid w:val="0019531E"/>
    <w:rsid w:val="001A2C1D"/>
    <w:rsid w:val="001A77B7"/>
    <w:rsid w:val="001B0A2B"/>
    <w:rsid w:val="001B134A"/>
    <w:rsid w:val="001B1F9C"/>
    <w:rsid w:val="001B24DF"/>
    <w:rsid w:val="001B318D"/>
    <w:rsid w:val="001B41EB"/>
    <w:rsid w:val="001B451D"/>
    <w:rsid w:val="001B5ED8"/>
    <w:rsid w:val="001C017C"/>
    <w:rsid w:val="001C49F4"/>
    <w:rsid w:val="001C4B13"/>
    <w:rsid w:val="001E1659"/>
    <w:rsid w:val="001E31E0"/>
    <w:rsid w:val="001E3886"/>
    <w:rsid w:val="001E4A93"/>
    <w:rsid w:val="001E5808"/>
    <w:rsid w:val="001F68DE"/>
    <w:rsid w:val="001F6A8D"/>
    <w:rsid w:val="00202980"/>
    <w:rsid w:val="00207F09"/>
    <w:rsid w:val="00213567"/>
    <w:rsid w:val="00213EC3"/>
    <w:rsid w:val="002151C5"/>
    <w:rsid w:val="002178E7"/>
    <w:rsid w:val="00223517"/>
    <w:rsid w:val="00234377"/>
    <w:rsid w:val="00241543"/>
    <w:rsid w:val="00241C7B"/>
    <w:rsid w:val="00242C55"/>
    <w:rsid w:val="00243DB5"/>
    <w:rsid w:val="00244A38"/>
    <w:rsid w:val="00267933"/>
    <w:rsid w:val="002772FA"/>
    <w:rsid w:val="00282897"/>
    <w:rsid w:val="00283952"/>
    <w:rsid w:val="00286720"/>
    <w:rsid w:val="00287D80"/>
    <w:rsid w:val="0029293F"/>
    <w:rsid w:val="00292B33"/>
    <w:rsid w:val="00292CFC"/>
    <w:rsid w:val="00294239"/>
    <w:rsid w:val="002A2964"/>
    <w:rsid w:val="002A4FE4"/>
    <w:rsid w:val="002A6D55"/>
    <w:rsid w:val="002A7F60"/>
    <w:rsid w:val="002C1224"/>
    <w:rsid w:val="002C56B7"/>
    <w:rsid w:val="002C7113"/>
    <w:rsid w:val="002D1241"/>
    <w:rsid w:val="002D19BC"/>
    <w:rsid w:val="002D56CD"/>
    <w:rsid w:val="002E08B0"/>
    <w:rsid w:val="002E3748"/>
    <w:rsid w:val="002F215D"/>
    <w:rsid w:val="002F230B"/>
    <w:rsid w:val="00304E1B"/>
    <w:rsid w:val="00305405"/>
    <w:rsid w:val="00306448"/>
    <w:rsid w:val="00322C38"/>
    <w:rsid w:val="00330705"/>
    <w:rsid w:val="00335281"/>
    <w:rsid w:val="00341B21"/>
    <w:rsid w:val="0034321C"/>
    <w:rsid w:val="0034359F"/>
    <w:rsid w:val="00346150"/>
    <w:rsid w:val="00354193"/>
    <w:rsid w:val="00363460"/>
    <w:rsid w:val="00363A8D"/>
    <w:rsid w:val="00370B4A"/>
    <w:rsid w:val="00375D1A"/>
    <w:rsid w:val="00390CDE"/>
    <w:rsid w:val="00393092"/>
    <w:rsid w:val="00393D9F"/>
    <w:rsid w:val="00394C19"/>
    <w:rsid w:val="0039539E"/>
    <w:rsid w:val="00395C69"/>
    <w:rsid w:val="003A7335"/>
    <w:rsid w:val="003A7C61"/>
    <w:rsid w:val="003B30C6"/>
    <w:rsid w:val="003B6065"/>
    <w:rsid w:val="003B73E0"/>
    <w:rsid w:val="003D25C0"/>
    <w:rsid w:val="003E0241"/>
    <w:rsid w:val="003E0A6B"/>
    <w:rsid w:val="003E460E"/>
    <w:rsid w:val="003F40DF"/>
    <w:rsid w:val="004034F2"/>
    <w:rsid w:val="00412DC7"/>
    <w:rsid w:val="00416EB8"/>
    <w:rsid w:val="00417E84"/>
    <w:rsid w:val="0043202B"/>
    <w:rsid w:val="00432E8E"/>
    <w:rsid w:val="004435C1"/>
    <w:rsid w:val="00450789"/>
    <w:rsid w:val="00451228"/>
    <w:rsid w:val="004605EA"/>
    <w:rsid w:val="00462650"/>
    <w:rsid w:val="00471C5F"/>
    <w:rsid w:val="004737C1"/>
    <w:rsid w:val="00482AFE"/>
    <w:rsid w:val="00491719"/>
    <w:rsid w:val="004B7E77"/>
    <w:rsid w:val="004C27C9"/>
    <w:rsid w:val="004C5AFB"/>
    <w:rsid w:val="004C602D"/>
    <w:rsid w:val="004D3636"/>
    <w:rsid w:val="004D76A6"/>
    <w:rsid w:val="004E1EA8"/>
    <w:rsid w:val="004E20CE"/>
    <w:rsid w:val="00503A4A"/>
    <w:rsid w:val="0050606B"/>
    <w:rsid w:val="005114CD"/>
    <w:rsid w:val="00511D72"/>
    <w:rsid w:val="005142C5"/>
    <w:rsid w:val="005167D6"/>
    <w:rsid w:val="00524851"/>
    <w:rsid w:val="005250DE"/>
    <w:rsid w:val="00530194"/>
    <w:rsid w:val="005309FC"/>
    <w:rsid w:val="00531AB2"/>
    <w:rsid w:val="00533E39"/>
    <w:rsid w:val="00537300"/>
    <w:rsid w:val="00541B52"/>
    <w:rsid w:val="005438BD"/>
    <w:rsid w:val="00544F95"/>
    <w:rsid w:val="00545214"/>
    <w:rsid w:val="00555F00"/>
    <w:rsid w:val="00557EDE"/>
    <w:rsid w:val="00560263"/>
    <w:rsid w:val="00566783"/>
    <w:rsid w:val="00567EFB"/>
    <w:rsid w:val="00570115"/>
    <w:rsid w:val="00570651"/>
    <w:rsid w:val="005819DB"/>
    <w:rsid w:val="00581E56"/>
    <w:rsid w:val="00594EF9"/>
    <w:rsid w:val="005957EB"/>
    <w:rsid w:val="005966CE"/>
    <w:rsid w:val="005B5616"/>
    <w:rsid w:val="005B5C23"/>
    <w:rsid w:val="005B7546"/>
    <w:rsid w:val="005C0F1C"/>
    <w:rsid w:val="005C2E2F"/>
    <w:rsid w:val="005C558B"/>
    <w:rsid w:val="005C5605"/>
    <w:rsid w:val="005C7BF8"/>
    <w:rsid w:val="005D1365"/>
    <w:rsid w:val="005D29B8"/>
    <w:rsid w:val="005D463D"/>
    <w:rsid w:val="005E03EC"/>
    <w:rsid w:val="005E3FB9"/>
    <w:rsid w:val="005E464F"/>
    <w:rsid w:val="005F1601"/>
    <w:rsid w:val="005F6D09"/>
    <w:rsid w:val="005F798B"/>
    <w:rsid w:val="006026A1"/>
    <w:rsid w:val="006032C6"/>
    <w:rsid w:val="00603504"/>
    <w:rsid w:val="00604297"/>
    <w:rsid w:val="0060633C"/>
    <w:rsid w:val="00614347"/>
    <w:rsid w:val="00615509"/>
    <w:rsid w:val="00625421"/>
    <w:rsid w:val="00625C17"/>
    <w:rsid w:val="006264E3"/>
    <w:rsid w:val="00626E52"/>
    <w:rsid w:val="00627DA9"/>
    <w:rsid w:val="00630F21"/>
    <w:rsid w:val="0063395D"/>
    <w:rsid w:val="00636E29"/>
    <w:rsid w:val="00637B52"/>
    <w:rsid w:val="00641683"/>
    <w:rsid w:val="00642852"/>
    <w:rsid w:val="0065230C"/>
    <w:rsid w:val="0066045F"/>
    <w:rsid w:val="00661EA0"/>
    <w:rsid w:val="00670BA3"/>
    <w:rsid w:val="00676C4D"/>
    <w:rsid w:val="00686FF1"/>
    <w:rsid w:val="0068775A"/>
    <w:rsid w:val="006924CD"/>
    <w:rsid w:val="006A489F"/>
    <w:rsid w:val="006A7630"/>
    <w:rsid w:val="006B0DB7"/>
    <w:rsid w:val="006C6483"/>
    <w:rsid w:val="006D2F13"/>
    <w:rsid w:val="006E406F"/>
    <w:rsid w:val="006E4EFA"/>
    <w:rsid w:val="006E6D11"/>
    <w:rsid w:val="006F218F"/>
    <w:rsid w:val="00700DDE"/>
    <w:rsid w:val="0070133D"/>
    <w:rsid w:val="0071211A"/>
    <w:rsid w:val="00716BEE"/>
    <w:rsid w:val="00717604"/>
    <w:rsid w:val="00724513"/>
    <w:rsid w:val="007279FC"/>
    <w:rsid w:val="00736134"/>
    <w:rsid w:val="00742C95"/>
    <w:rsid w:val="00743D56"/>
    <w:rsid w:val="007509E2"/>
    <w:rsid w:val="00752CDF"/>
    <w:rsid w:val="00753FFA"/>
    <w:rsid w:val="00756BED"/>
    <w:rsid w:val="007719C8"/>
    <w:rsid w:val="007742ED"/>
    <w:rsid w:val="007813D5"/>
    <w:rsid w:val="00781614"/>
    <w:rsid w:val="00786A7A"/>
    <w:rsid w:val="00787DF8"/>
    <w:rsid w:val="007918ED"/>
    <w:rsid w:val="00794EDB"/>
    <w:rsid w:val="00795884"/>
    <w:rsid w:val="00796075"/>
    <w:rsid w:val="007A7B6C"/>
    <w:rsid w:val="007B00A5"/>
    <w:rsid w:val="007B7F16"/>
    <w:rsid w:val="007C2B62"/>
    <w:rsid w:val="007C2F7B"/>
    <w:rsid w:val="007D3894"/>
    <w:rsid w:val="007D7ECD"/>
    <w:rsid w:val="007F5682"/>
    <w:rsid w:val="007F69B2"/>
    <w:rsid w:val="007F6B97"/>
    <w:rsid w:val="00800B12"/>
    <w:rsid w:val="0080380C"/>
    <w:rsid w:val="008042A1"/>
    <w:rsid w:val="008100E0"/>
    <w:rsid w:val="0081500C"/>
    <w:rsid w:val="00816902"/>
    <w:rsid w:val="008177A4"/>
    <w:rsid w:val="00833B8B"/>
    <w:rsid w:val="008356CF"/>
    <w:rsid w:val="00836768"/>
    <w:rsid w:val="00837CD4"/>
    <w:rsid w:val="00841818"/>
    <w:rsid w:val="00843033"/>
    <w:rsid w:val="0085026F"/>
    <w:rsid w:val="0085277C"/>
    <w:rsid w:val="0085451A"/>
    <w:rsid w:val="008558CD"/>
    <w:rsid w:val="0086159B"/>
    <w:rsid w:val="00865384"/>
    <w:rsid w:val="008762A7"/>
    <w:rsid w:val="008767AC"/>
    <w:rsid w:val="008778D4"/>
    <w:rsid w:val="00885CE4"/>
    <w:rsid w:val="008A588B"/>
    <w:rsid w:val="008B03AD"/>
    <w:rsid w:val="008B1AB7"/>
    <w:rsid w:val="008B5E3C"/>
    <w:rsid w:val="008B6AD3"/>
    <w:rsid w:val="008C2C1F"/>
    <w:rsid w:val="008C6036"/>
    <w:rsid w:val="008D73F2"/>
    <w:rsid w:val="008D7477"/>
    <w:rsid w:val="008E0722"/>
    <w:rsid w:val="008E3F6F"/>
    <w:rsid w:val="008E69AE"/>
    <w:rsid w:val="008F10C3"/>
    <w:rsid w:val="008F5A4C"/>
    <w:rsid w:val="0090108A"/>
    <w:rsid w:val="0090759C"/>
    <w:rsid w:val="00910311"/>
    <w:rsid w:val="00911F21"/>
    <w:rsid w:val="009138B5"/>
    <w:rsid w:val="00914C71"/>
    <w:rsid w:val="00915880"/>
    <w:rsid w:val="00920DCF"/>
    <w:rsid w:val="009311F2"/>
    <w:rsid w:val="00931D9D"/>
    <w:rsid w:val="00933D83"/>
    <w:rsid w:val="00936BA4"/>
    <w:rsid w:val="00940AA6"/>
    <w:rsid w:val="009433C2"/>
    <w:rsid w:val="0094448C"/>
    <w:rsid w:val="009463A8"/>
    <w:rsid w:val="0095347E"/>
    <w:rsid w:val="0095462C"/>
    <w:rsid w:val="009556DB"/>
    <w:rsid w:val="00956553"/>
    <w:rsid w:val="0096541B"/>
    <w:rsid w:val="009657BD"/>
    <w:rsid w:val="00966BFB"/>
    <w:rsid w:val="009677B2"/>
    <w:rsid w:val="00967BFC"/>
    <w:rsid w:val="00971DBF"/>
    <w:rsid w:val="00973F55"/>
    <w:rsid w:val="00977FC4"/>
    <w:rsid w:val="009827ED"/>
    <w:rsid w:val="009A31C6"/>
    <w:rsid w:val="009B6BEE"/>
    <w:rsid w:val="009C1925"/>
    <w:rsid w:val="009C1F28"/>
    <w:rsid w:val="009C26B1"/>
    <w:rsid w:val="009C53BF"/>
    <w:rsid w:val="009C6C99"/>
    <w:rsid w:val="009C73FB"/>
    <w:rsid w:val="009D103D"/>
    <w:rsid w:val="009D2DBD"/>
    <w:rsid w:val="009D48E6"/>
    <w:rsid w:val="009D751C"/>
    <w:rsid w:val="009E1590"/>
    <w:rsid w:val="009E4BD7"/>
    <w:rsid w:val="009E67C0"/>
    <w:rsid w:val="009E7C10"/>
    <w:rsid w:val="009F3D0A"/>
    <w:rsid w:val="009F5520"/>
    <w:rsid w:val="009F75DD"/>
    <w:rsid w:val="009F7656"/>
    <w:rsid w:val="00A01B26"/>
    <w:rsid w:val="00A1099D"/>
    <w:rsid w:val="00A139E8"/>
    <w:rsid w:val="00A20814"/>
    <w:rsid w:val="00A26059"/>
    <w:rsid w:val="00A2752D"/>
    <w:rsid w:val="00A31187"/>
    <w:rsid w:val="00A423C8"/>
    <w:rsid w:val="00A42D16"/>
    <w:rsid w:val="00A45978"/>
    <w:rsid w:val="00A5090D"/>
    <w:rsid w:val="00A61099"/>
    <w:rsid w:val="00A625FD"/>
    <w:rsid w:val="00A717F4"/>
    <w:rsid w:val="00A71B2D"/>
    <w:rsid w:val="00A71E70"/>
    <w:rsid w:val="00A72012"/>
    <w:rsid w:val="00A7720D"/>
    <w:rsid w:val="00A800EB"/>
    <w:rsid w:val="00A815F3"/>
    <w:rsid w:val="00A84848"/>
    <w:rsid w:val="00A8661F"/>
    <w:rsid w:val="00A87DDE"/>
    <w:rsid w:val="00A90D51"/>
    <w:rsid w:val="00A94F63"/>
    <w:rsid w:val="00AA5607"/>
    <w:rsid w:val="00AA5FEE"/>
    <w:rsid w:val="00AA65A0"/>
    <w:rsid w:val="00AA699F"/>
    <w:rsid w:val="00AA7552"/>
    <w:rsid w:val="00AB0DB1"/>
    <w:rsid w:val="00AB4945"/>
    <w:rsid w:val="00AB7EA2"/>
    <w:rsid w:val="00AC4F4B"/>
    <w:rsid w:val="00AC75B0"/>
    <w:rsid w:val="00AD45EF"/>
    <w:rsid w:val="00AE04AA"/>
    <w:rsid w:val="00AE0FB3"/>
    <w:rsid w:val="00AF115C"/>
    <w:rsid w:val="00AF17CD"/>
    <w:rsid w:val="00B035F7"/>
    <w:rsid w:val="00B06A23"/>
    <w:rsid w:val="00B07D21"/>
    <w:rsid w:val="00B12FD2"/>
    <w:rsid w:val="00B14144"/>
    <w:rsid w:val="00B23B29"/>
    <w:rsid w:val="00B403B4"/>
    <w:rsid w:val="00B40949"/>
    <w:rsid w:val="00B427D2"/>
    <w:rsid w:val="00B43DB6"/>
    <w:rsid w:val="00B45661"/>
    <w:rsid w:val="00B50204"/>
    <w:rsid w:val="00B5305F"/>
    <w:rsid w:val="00B5603B"/>
    <w:rsid w:val="00B62195"/>
    <w:rsid w:val="00B67FC1"/>
    <w:rsid w:val="00B75515"/>
    <w:rsid w:val="00B836DC"/>
    <w:rsid w:val="00B95E37"/>
    <w:rsid w:val="00B967E5"/>
    <w:rsid w:val="00B96AE3"/>
    <w:rsid w:val="00BA2A35"/>
    <w:rsid w:val="00BA720A"/>
    <w:rsid w:val="00BB066E"/>
    <w:rsid w:val="00BB1791"/>
    <w:rsid w:val="00BB3455"/>
    <w:rsid w:val="00BC2146"/>
    <w:rsid w:val="00BC2F4A"/>
    <w:rsid w:val="00BD42D0"/>
    <w:rsid w:val="00BD7813"/>
    <w:rsid w:val="00BE73FE"/>
    <w:rsid w:val="00BF22DB"/>
    <w:rsid w:val="00BF3FA8"/>
    <w:rsid w:val="00BF4277"/>
    <w:rsid w:val="00BF498C"/>
    <w:rsid w:val="00BF5382"/>
    <w:rsid w:val="00BF7342"/>
    <w:rsid w:val="00BF75F0"/>
    <w:rsid w:val="00C02476"/>
    <w:rsid w:val="00C04DD2"/>
    <w:rsid w:val="00C05FCE"/>
    <w:rsid w:val="00C068A0"/>
    <w:rsid w:val="00C07D3C"/>
    <w:rsid w:val="00C10084"/>
    <w:rsid w:val="00C12898"/>
    <w:rsid w:val="00C2627C"/>
    <w:rsid w:val="00C32451"/>
    <w:rsid w:val="00C444A2"/>
    <w:rsid w:val="00C61C86"/>
    <w:rsid w:val="00C61F3E"/>
    <w:rsid w:val="00C63073"/>
    <w:rsid w:val="00C66CD8"/>
    <w:rsid w:val="00C74F42"/>
    <w:rsid w:val="00C770BD"/>
    <w:rsid w:val="00C85177"/>
    <w:rsid w:val="00C85453"/>
    <w:rsid w:val="00C93E07"/>
    <w:rsid w:val="00CA54C6"/>
    <w:rsid w:val="00CA674E"/>
    <w:rsid w:val="00CB08A5"/>
    <w:rsid w:val="00CC028A"/>
    <w:rsid w:val="00CD1CD7"/>
    <w:rsid w:val="00CD2569"/>
    <w:rsid w:val="00CD25BB"/>
    <w:rsid w:val="00CE4838"/>
    <w:rsid w:val="00CE61CA"/>
    <w:rsid w:val="00CE6E76"/>
    <w:rsid w:val="00CF1FA4"/>
    <w:rsid w:val="00CF3F3E"/>
    <w:rsid w:val="00CF7681"/>
    <w:rsid w:val="00CF7E45"/>
    <w:rsid w:val="00D011E0"/>
    <w:rsid w:val="00D013E1"/>
    <w:rsid w:val="00D01713"/>
    <w:rsid w:val="00D12589"/>
    <w:rsid w:val="00D126C8"/>
    <w:rsid w:val="00D13090"/>
    <w:rsid w:val="00D3114E"/>
    <w:rsid w:val="00D4558E"/>
    <w:rsid w:val="00D47052"/>
    <w:rsid w:val="00D57C17"/>
    <w:rsid w:val="00D72EE7"/>
    <w:rsid w:val="00D76E45"/>
    <w:rsid w:val="00D827EE"/>
    <w:rsid w:val="00D830E0"/>
    <w:rsid w:val="00D862D5"/>
    <w:rsid w:val="00D927CA"/>
    <w:rsid w:val="00D92B5F"/>
    <w:rsid w:val="00D93EB7"/>
    <w:rsid w:val="00D94BBD"/>
    <w:rsid w:val="00D94E42"/>
    <w:rsid w:val="00D94EFD"/>
    <w:rsid w:val="00D96973"/>
    <w:rsid w:val="00D970DB"/>
    <w:rsid w:val="00D972B5"/>
    <w:rsid w:val="00DA0429"/>
    <w:rsid w:val="00DA07B9"/>
    <w:rsid w:val="00DA6F31"/>
    <w:rsid w:val="00DA6FAD"/>
    <w:rsid w:val="00DC06E9"/>
    <w:rsid w:val="00DC60B6"/>
    <w:rsid w:val="00DD2CE1"/>
    <w:rsid w:val="00DD4CE3"/>
    <w:rsid w:val="00DD6633"/>
    <w:rsid w:val="00DD7246"/>
    <w:rsid w:val="00DE2F3B"/>
    <w:rsid w:val="00DF09DC"/>
    <w:rsid w:val="00DF0A52"/>
    <w:rsid w:val="00DF0DFC"/>
    <w:rsid w:val="00DF3315"/>
    <w:rsid w:val="00DF4DE6"/>
    <w:rsid w:val="00DF677A"/>
    <w:rsid w:val="00DF76EB"/>
    <w:rsid w:val="00E00FE1"/>
    <w:rsid w:val="00E011E2"/>
    <w:rsid w:val="00E01E38"/>
    <w:rsid w:val="00E01FCB"/>
    <w:rsid w:val="00E05A1C"/>
    <w:rsid w:val="00E06AD4"/>
    <w:rsid w:val="00E0770F"/>
    <w:rsid w:val="00E114A3"/>
    <w:rsid w:val="00E13A7F"/>
    <w:rsid w:val="00E1777B"/>
    <w:rsid w:val="00E3081F"/>
    <w:rsid w:val="00E31C31"/>
    <w:rsid w:val="00E33E1D"/>
    <w:rsid w:val="00E3629F"/>
    <w:rsid w:val="00E363AB"/>
    <w:rsid w:val="00E36AE4"/>
    <w:rsid w:val="00E41A99"/>
    <w:rsid w:val="00E53575"/>
    <w:rsid w:val="00E55E9F"/>
    <w:rsid w:val="00E613FB"/>
    <w:rsid w:val="00E64B54"/>
    <w:rsid w:val="00E67352"/>
    <w:rsid w:val="00E71BDC"/>
    <w:rsid w:val="00E8619B"/>
    <w:rsid w:val="00E93F8C"/>
    <w:rsid w:val="00E967EF"/>
    <w:rsid w:val="00E97790"/>
    <w:rsid w:val="00EB14DA"/>
    <w:rsid w:val="00EC418A"/>
    <w:rsid w:val="00EC41FF"/>
    <w:rsid w:val="00EC44CD"/>
    <w:rsid w:val="00ED38A5"/>
    <w:rsid w:val="00EE1B7D"/>
    <w:rsid w:val="00EE1DD6"/>
    <w:rsid w:val="00EE42F3"/>
    <w:rsid w:val="00EE4757"/>
    <w:rsid w:val="00EF2AAC"/>
    <w:rsid w:val="00EF45FE"/>
    <w:rsid w:val="00EF7034"/>
    <w:rsid w:val="00F00030"/>
    <w:rsid w:val="00F1080A"/>
    <w:rsid w:val="00F23DAD"/>
    <w:rsid w:val="00F301AD"/>
    <w:rsid w:val="00F303A0"/>
    <w:rsid w:val="00F31EBB"/>
    <w:rsid w:val="00F3413C"/>
    <w:rsid w:val="00F530D5"/>
    <w:rsid w:val="00F55425"/>
    <w:rsid w:val="00F64E7E"/>
    <w:rsid w:val="00F7014C"/>
    <w:rsid w:val="00F713B7"/>
    <w:rsid w:val="00F71F16"/>
    <w:rsid w:val="00F72B93"/>
    <w:rsid w:val="00F74B7F"/>
    <w:rsid w:val="00F83AD0"/>
    <w:rsid w:val="00F85A19"/>
    <w:rsid w:val="00F915BF"/>
    <w:rsid w:val="00F94BF2"/>
    <w:rsid w:val="00FA15FE"/>
    <w:rsid w:val="00FA67E5"/>
    <w:rsid w:val="00FA6D6B"/>
    <w:rsid w:val="00FB65CF"/>
    <w:rsid w:val="00FB6AB4"/>
    <w:rsid w:val="00FB6D94"/>
    <w:rsid w:val="00FC26AF"/>
    <w:rsid w:val="00FD1825"/>
    <w:rsid w:val="00FD441D"/>
    <w:rsid w:val="00FD4D6C"/>
    <w:rsid w:val="00FF305E"/>
    <w:rsid w:val="00FF4AC5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BE1235"/>
  <w15:docId w15:val="{E1CB49D5-F9F0-4A81-80BD-92D9D2FE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rsid w:val="00287D80"/>
    <w:pPr>
      <w:keepNext/>
      <w:numPr>
        <w:numId w:val="11"/>
      </w:numPr>
      <w:outlineLvl w:val="0"/>
    </w:pPr>
    <w:rPr>
      <w:rFonts w:ascii="Arial" w:hAnsi="Arial"/>
      <w:b/>
      <w:sz w:val="28"/>
    </w:rPr>
  </w:style>
  <w:style w:type="paragraph" w:styleId="Nadpis2">
    <w:name w:val="heading 2"/>
    <w:basedOn w:val="Normlny"/>
    <w:next w:val="Normlny"/>
    <w:qFormat/>
    <w:rsid w:val="00B12FD2"/>
    <w:pPr>
      <w:keepNext/>
      <w:numPr>
        <w:ilvl w:val="1"/>
        <w:numId w:val="11"/>
      </w:numPr>
      <w:tabs>
        <w:tab w:val="left" w:pos="720"/>
      </w:tabs>
      <w:outlineLvl w:val="1"/>
    </w:pPr>
    <w:rPr>
      <w:rFonts w:ascii="Arial" w:hAnsi="Arial"/>
      <w:sz w:val="24"/>
      <w:szCs w:val="24"/>
    </w:rPr>
  </w:style>
  <w:style w:type="paragraph" w:styleId="Nadpis3">
    <w:name w:val="heading 3"/>
    <w:basedOn w:val="Normlny"/>
    <w:next w:val="Normlny"/>
    <w:qFormat/>
    <w:rsid w:val="00C85177"/>
    <w:pPr>
      <w:keepNext/>
      <w:numPr>
        <w:ilvl w:val="2"/>
        <w:numId w:val="11"/>
      </w:numPr>
      <w:tabs>
        <w:tab w:val="left" w:pos="0"/>
        <w:tab w:val="left" w:pos="567"/>
        <w:tab w:val="center" w:leader="dot" w:pos="720"/>
        <w:tab w:val="left" w:pos="1134"/>
      </w:tabs>
      <w:ind w:left="788" w:hanging="431"/>
      <w:outlineLvl w:val="2"/>
    </w:pPr>
    <w:rPr>
      <w:rFonts w:ascii="Arial" w:hAnsi="Arial"/>
      <w:i/>
      <w:sz w:val="24"/>
    </w:rPr>
  </w:style>
  <w:style w:type="paragraph" w:styleId="Nadpis4">
    <w:name w:val="heading 4"/>
    <w:basedOn w:val="Normlny"/>
    <w:next w:val="Normlny"/>
    <w:qFormat/>
    <w:rsid w:val="00570115"/>
    <w:pPr>
      <w:keepNext/>
      <w:outlineLvl w:val="3"/>
    </w:pPr>
    <w:rPr>
      <w:rFonts w:ascii="Arial" w:hAnsi="Arial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widowControl w:val="0"/>
      <w:jc w:val="both"/>
    </w:pPr>
    <w:rPr>
      <w:snapToGrid w:val="0"/>
      <w:color w:val="000000"/>
      <w:sz w:val="24"/>
    </w:rPr>
  </w:style>
  <w:style w:type="paragraph" w:customStyle="1" w:styleId="dka">
    <w:name w:val="Řádka"/>
    <w:pPr>
      <w:widowControl w:val="0"/>
    </w:pPr>
    <w:rPr>
      <w:snapToGrid w:val="0"/>
      <w:color w:val="000000"/>
      <w:sz w:val="24"/>
      <w:lang w:val="cs-CZ" w:eastAsia="cs-CZ"/>
    </w:rPr>
  </w:style>
  <w:style w:type="paragraph" w:customStyle="1" w:styleId="Znaka">
    <w:name w:val="Značka"/>
    <w:pPr>
      <w:widowControl w:val="0"/>
      <w:ind w:left="288"/>
    </w:pPr>
    <w:rPr>
      <w:snapToGrid w:val="0"/>
      <w:color w:val="000000"/>
      <w:sz w:val="24"/>
      <w:lang w:val="cs-CZ" w:eastAsia="cs-CZ"/>
    </w:rPr>
  </w:style>
  <w:style w:type="paragraph" w:customStyle="1" w:styleId="Znaka1">
    <w:name w:val="Značka 1"/>
    <w:pPr>
      <w:widowControl w:val="0"/>
      <w:ind w:left="576"/>
    </w:pPr>
    <w:rPr>
      <w:snapToGrid w:val="0"/>
      <w:color w:val="000000"/>
      <w:sz w:val="24"/>
      <w:lang w:val="cs-CZ" w:eastAsia="cs-CZ"/>
    </w:rPr>
  </w:style>
  <w:style w:type="paragraph" w:customStyle="1" w:styleId="sloseznamu">
    <w:name w:val="Číslo seznamu"/>
    <w:pPr>
      <w:widowControl w:val="0"/>
      <w:ind w:left="720"/>
    </w:pPr>
    <w:rPr>
      <w:snapToGrid w:val="0"/>
      <w:color w:val="000000"/>
      <w:sz w:val="24"/>
      <w:lang w:val="cs-CZ" w:eastAsia="cs-CZ"/>
    </w:rPr>
  </w:style>
  <w:style w:type="paragraph" w:customStyle="1" w:styleId="Podnadpis">
    <w:name w:val="Podnadpis"/>
    <w:pPr>
      <w:widowControl w:val="0"/>
    </w:pPr>
    <w:rPr>
      <w:b/>
      <w:i/>
      <w:snapToGrid w:val="0"/>
      <w:color w:val="000000"/>
      <w:sz w:val="24"/>
      <w:lang w:val="cs-CZ" w:eastAsia="cs-CZ"/>
    </w:rPr>
  </w:style>
  <w:style w:type="paragraph" w:customStyle="1" w:styleId="Nadpis">
    <w:name w:val="Nadpis"/>
    <w:pPr>
      <w:widowControl w:val="0"/>
      <w:jc w:val="center"/>
    </w:pPr>
    <w:rPr>
      <w:rFonts w:ascii="Arial" w:hAnsi="Arial"/>
      <w:b/>
      <w:snapToGrid w:val="0"/>
      <w:color w:val="000000"/>
      <w:sz w:val="36"/>
      <w:lang w:val="cs-CZ" w:eastAsia="cs-CZ"/>
    </w:rPr>
  </w:style>
  <w:style w:type="paragraph" w:styleId="Hlavika">
    <w:name w:val="header"/>
    <w:basedOn w:val="Normlny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pPr>
      <w:widowControl w:val="0"/>
    </w:pPr>
    <w:rPr>
      <w:snapToGrid w:val="0"/>
      <w:color w:val="000000"/>
      <w:sz w:val="24"/>
      <w:lang w:val="cs-CZ" w:eastAsia="cs-CZ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ind w:firstLine="720"/>
    </w:pPr>
    <w:rPr>
      <w:sz w:val="24"/>
    </w:rPr>
  </w:style>
  <w:style w:type="paragraph" w:styleId="Zkladntext2">
    <w:name w:val="Body Text 2"/>
    <w:basedOn w:val="Normlny"/>
    <w:rPr>
      <w:b/>
      <w:bCs/>
      <w:sz w:val="24"/>
    </w:rPr>
  </w:style>
  <w:style w:type="paragraph" w:styleId="Obsah1">
    <w:name w:val="toc 1"/>
    <w:basedOn w:val="Normlny"/>
    <w:next w:val="Normlny"/>
    <w:autoRedefine/>
    <w:uiPriority w:val="39"/>
    <w:rsid w:val="00570115"/>
  </w:style>
  <w:style w:type="paragraph" w:styleId="Obsah2">
    <w:name w:val="toc 2"/>
    <w:basedOn w:val="Normlny"/>
    <w:next w:val="Normlny"/>
    <w:autoRedefine/>
    <w:uiPriority w:val="39"/>
    <w:rsid w:val="00570115"/>
    <w:pPr>
      <w:ind w:left="200"/>
    </w:pPr>
  </w:style>
  <w:style w:type="paragraph" w:styleId="Obsah3">
    <w:name w:val="toc 3"/>
    <w:basedOn w:val="Normlny"/>
    <w:next w:val="Normlny"/>
    <w:autoRedefine/>
    <w:uiPriority w:val="39"/>
    <w:rsid w:val="00570115"/>
    <w:pPr>
      <w:ind w:left="400"/>
    </w:pPr>
  </w:style>
  <w:style w:type="character" w:styleId="Hypertextovprepojenie">
    <w:name w:val="Hyperlink"/>
    <w:uiPriority w:val="99"/>
    <w:rsid w:val="00570115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556D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556DB"/>
    <w:rPr>
      <w:rFonts w:ascii="Tahoma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uiPriority w:val="34"/>
    <w:qFormat/>
    <w:rsid w:val="00BF3F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570651"/>
    <w:pPr>
      <w:spacing w:before="100" w:beforeAutospacing="1" w:after="100" w:afterAutospacing="1"/>
    </w:pPr>
    <w:rPr>
      <w:rFonts w:eastAsia="Calibri"/>
      <w:sz w:val="24"/>
      <w:szCs w:val="24"/>
      <w:lang w:eastAsia="sk-SK"/>
    </w:rPr>
  </w:style>
  <w:style w:type="character" w:styleId="Vrazn">
    <w:name w:val="Strong"/>
    <w:uiPriority w:val="22"/>
    <w:qFormat/>
    <w:rsid w:val="005706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182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587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559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07739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6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189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4794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8540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6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7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81252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58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zef\AppData\Roaming\Microsoft\Templates\&#268;ist&#253;%20text%20hypertonick&#253;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42249-4A9E-4FAA-BC84-DF76D388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Čistý text hypertonický</Template>
  <TotalTime>654</TotalTime>
  <Pages>4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13</vt:lpstr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</dc:title>
  <dc:creator>Jozef Vysluzil</dc:creator>
  <cp:lastModifiedBy>Jozef Vysluzil</cp:lastModifiedBy>
  <cp:revision>54</cp:revision>
  <cp:lastPrinted>2023-08-16T08:54:00Z</cp:lastPrinted>
  <dcterms:created xsi:type="dcterms:W3CDTF">2020-03-18T17:44:00Z</dcterms:created>
  <dcterms:modified xsi:type="dcterms:W3CDTF">2023-08-27T12:42:00Z</dcterms:modified>
</cp:coreProperties>
</file>